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F91E5" w14:textId="77777777" w:rsidR="0036030E" w:rsidRDefault="003F2C3C">
      <w:pPr>
        <w:pStyle w:val="a3"/>
        <w:spacing w:line="600" w:lineRule="exact"/>
        <w:jc w:val="both"/>
        <w:rPr>
          <w:rFonts w:ascii="Times New Roman" w:eastAsia="黑体" w:hAnsi="Times New Roman"/>
          <w:sz w:val="24"/>
          <w:highlight w:val="yellow"/>
        </w:rPr>
      </w:pPr>
      <w:r>
        <w:rPr>
          <w:rFonts w:ascii="Times New Roman" w:eastAsia="黑体" w:hAnsi="Times New Roman"/>
          <w:sz w:val="24"/>
          <w:highlight w:val="yellow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黑体" w:hAnsi="Times New Roman"/>
          <w:sz w:val="24"/>
          <w:highlight w:val="yellow"/>
        </w:rPr>
        <w:instrText>ADDIN CNKISM.UserStyle</w:instrText>
      </w:r>
      <w:r>
        <w:rPr>
          <w:rFonts w:ascii="Times New Roman" w:eastAsia="黑体" w:hAnsi="Times New Roman"/>
          <w:sz w:val="24"/>
          <w:highlight w:val="yellow"/>
        </w:rPr>
      </w:r>
      <w:r>
        <w:rPr>
          <w:rFonts w:ascii="Times New Roman" w:eastAsia="黑体" w:hAnsi="Times New Roman"/>
          <w:sz w:val="24"/>
          <w:highlight w:val="yellow"/>
        </w:rPr>
        <w:fldChar w:fldCharType="end"/>
      </w:r>
    </w:p>
    <w:p w14:paraId="458CF793" w14:textId="6BE9C2D8" w:rsidR="0036030E" w:rsidRDefault="0036030E">
      <w:pPr>
        <w:pStyle w:val="a3"/>
        <w:spacing w:line="600" w:lineRule="exact"/>
        <w:jc w:val="both"/>
        <w:rPr>
          <w:rFonts w:ascii="Times New Roman" w:eastAsia="黑体" w:hAnsi="Times New Roman"/>
          <w:sz w:val="24"/>
        </w:rPr>
      </w:pPr>
    </w:p>
    <w:p w14:paraId="01E4B89B" w14:textId="77777777" w:rsidR="00FC0384" w:rsidRDefault="00FC0384">
      <w:pPr>
        <w:pStyle w:val="a3"/>
        <w:spacing w:line="600" w:lineRule="exact"/>
        <w:jc w:val="both"/>
        <w:rPr>
          <w:rFonts w:ascii="Times New Roman" w:eastAsia="黑体" w:hAnsi="Times New Roman"/>
          <w:sz w:val="24"/>
        </w:rPr>
      </w:pPr>
    </w:p>
    <w:p w14:paraId="4C02A622" w14:textId="2EB12C3C" w:rsidR="0036030E" w:rsidRDefault="003F2C3C">
      <w:pPr>
        <w:wordWrap w:val="0"/>
        <w:spacing w:line="360" w:lineRule="auto"/>
        <w:ind w:right="150"/>
        <w:jc w:val="right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国教院</w:t>
      </w:r>
      <w:r w:rsidR="0061073D">
        <w:rPr>
          <w:rFonts w:ascii="仿宋" w:eastAsia="仿宋" w:hAnsi="仿宋" w:hint="eastAsia"/>
          <w:sz w:val="30"/>
          <w:szCs w:val="30"/>
        </w:rPr>
        <w:t>教</w:t>
      </w:r>
      <w:r>
        <w:rPr>
          <w:rFonts w:ascii="仿宋" w:eastAsia="仿宋" w:hAnsi="仿宋" w:hint="eastAsia"/>
          <w:sz w:val="30"/>
          <w:szCs w:val="30"/>
        </w:rPr>
        <w:t>字</w:t>
      </w:r>
      <w:proofErr w:type="gramEnd"/>
      <w:r>
        <w:rPr>
          <w:rFonts w:ascii="仿宋" w:eastAsia="仿宋" w:hAnsi="仿宋" w:hint="eastAsia"/>
          <w:sz w:val="30"/>
          <w:szCs w:val="30"/>
        </w:rPr>
        <w:t>〔</w:t>
      </w:r>
      <w:r>
        <w:rPr>
          <w:rFonts w:eastAsia="仿宋_GB2312" w:hint="eastAsia"/>
          <w:sz w:val="30"/>
          <w:szCs w:val="30"/>
        </w:rPr>
        <w:t>20</w:t>
      </w:r>
      <w:r>
        <w:rPr>
          <w:rFonts w:eastAsia="仿宋_GB2312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〕</w:t>
      </w:r>
      <w:r w:rsidR="005D4CD3" w:rsidRPr="005D4CD3">
        <w:rPr>
          <w:rFonts w:eastAsia="仿宋_GB2312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号</w:t>
      </w:r>
    </w:p>
    <w:p w14:paraId="1CAC3720" w14:textId="77777777" w:rsidR="0036030E" w:rsidRDefault="003F2C3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</w:rPr>
        <w:t>组织开展</w:t>
      </w:r>
      <w:r>
        <w:rPr>
          <w:rFonts w:ascii="黑体" w:eastAsia="黑体" w:hAnsi="黑体" w:hint="eastAsia"/>
          <w:sz w:val="32"/>
          <w:szCs w:val="32"/>
        </w:rPr>
        <w:t>高校教师信息化教学能力提升专题</w:t>
      </w:r>
    </w:p>
    <w:p w14:paraId="15CB9920" w14:textId="77777777" w:rsidR="0036030E" w:rsidRDefault="003F2C3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网络培训的通知</w:t>
      </w:r>
    </w:p>
    <w:p w14:paraId="3EBE1394" w14:textId="77777777" w:rsidR="0036030E" w:rsidRDefault="0036030E">
      <w:pPr>
        <w:spacing w:line="360" w:lineRule="auto"/>
        <w:jc w:val="center"/>
        <w:rPr>
          <w:rFonts w:eastAsia="仿宋_GB2312"/>
          <w:sz w:val="30"/>
          <w:szCs w:val="30"/>
        </w:rPr>
      </w:pPr>
    </w:p>
    <w:p w14:paraId="1D01DC06" w14:textId="1EF33B75" w:rsidR="0036030E" w:rsidRDefault="00B16D8E">
      <w:pPr>
        <w:spacing w:line="360" w:lineRule="auto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各省、自治区、直辖市党委教育工作部门、教育厅（教委），新疆生产建设兵团教育局，各高等学校</w:t>
      </w:r>
      <w:r w:rsidR="003F2C3C">
        <w:rPr>
          <w:rFonts w:eastAsia="仿宋" w:hint="eastAsia"/>
          <w:color w:val="000000" w:themeColor="text1"/>
          <w:sz w:val="28"/>
          <w:szCs w:val="28"/>
        </w:rPr>
        <w:t>：</w:t>
      </w:r>
    </w:p>
    <w:p w14:paraId="6B62A20D" w14:textId="67BB5BC4" w:rsidR="0036030E" w:rsidRDefault="003F2C3C" w:rsidP="00372B3F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为贯彻落实</w:t>
      </w:r>
      <w:r w:rsidR="00D12FF3">
        <w:rPr>
          <w:rFonts w:eastAsia="仿宋" w:hint="eastAsia"/>
          <w:color w:val="000000" w:themeColor="text1"/>
          <w:sz w:val="28"/>
          <w:szCs w:val="28"/>
        </w:rPr>
        <w:t>党的十九大精神，</w:t>
      </w:r>
      <w:r w:rsidR="00372B3F">
        <w:rPr>
          <w:rFonts w:eastAsia="仿宋" w:hint="eastAsia"/>
          <w:color w:val="000000" w:themeColor="text1"/>
          <w:sz w:val="28"/>
          <w:szCs w:val="28"/>
        </w:rPr>
        <w:t>围绕加快教育现代化和建设教育强国新征程，落实立德树人根本任务，</w:t>
      </w:r>
      <w:r w:rsidR="00D12FF3">
        <w:rPr>
          <w:rFonts w:eastAsia="仿宋" w:hint="eastAsia"/>
          <w:color w:val="000000" w:themeColor="text1"/>
          <w:sz w:val="28"/>
          <w:szCs w:val="28"/>
        </w:rPr>
        <w:t>推进新时代教育信息化发展，</w:t>
      </w:r>
      <w:r w:rsidR="00372B3F">
        <w:rPr>
          <w:rFonts w:eastAsia="仿宋" w:hint="eastAsia"/>
          <w:color w:val="000000" w:themeColor="text1"/>
          <w:sz w:val="28"/>
          <w:szCs w:val="28"/>
        </w:rPr>
        <w:t>提高高校教师</w:t>
      </w:r>
      <w:r w:rsidR="0078158C">
        <w:rPr>
          <w:rFonts w:eastAsia="仿宋" w:hint="eastAsia"/>
          <w:color w:val="000000" w:themeColor="text1"/>
          <w:sz w:val="28"/>
          <w:szCs w:val="28"/>
        </w:rPr>
        <w:t>将</w:t>
      </w:r>
      <w:r w:rsidR="00372B3F">
        <w:rPr>
          <w:rFonts w:eastAsia="仿宋" w:hint="eastAsia"/>
          <w:color w:val="000000" w:themeColor="text1"/>
          <w:sz w:val="28"/>
          <w:szCs w:val="28"/>
        </w:rPr>
        <w:t>信息技术与教育教学深度融合的能力，</w:t>
      </w:r>
      <w:r w:rsidR="00F51180">
        <w:rPr>
          <w:rFonts w:eastAsia="仿宋" w:hint="eastAsia"/>
          <w:color w:val="000000" w:themeColor="text1"/>
          <w:sz w:val="28"/>
          <w:szCs w:val="28"/>
        </w:rPr>
        <w:t>重塑教育教学形态，</w:t>
      </w:r>
      <w:r w:rsidR="00372B3F">
        <w:rPr>
          <w:rFonts w:eastAsia="仿宋" w:hint="eastAsia"/>
          <w:color w:val="000000" w:themeColor="text1"/>
          <w:sz w:val="28"/>
          <w:szCs w:val="28"/>
        </w:rPr>
        <w:t>构建“互联网</w:t>
      </w:r>
      <w:r w:rsidR="00372B3F">
        <w:rPr>
          <w:rFonts w:eastAsia="仿宋" w:hint="eastAsia"/>
          <w:color w:val="000000" w:themeColor="text1"/>
          <w:sz w:val="28"/>
          <w:szCs w:val="28"/>
        </w:rPr>
        <w:t>+</w:t>
      </w:r>
      <w:r w:rsidR="00372B3F">
        <w:rPr>
          <w:rFonts w:eastAsia="仿宋" w:hint="eastAsia"/>
          <w:color w:val="000000" w:themeColor="text1"/>
          <w:sz w:val="28"/>
          <w:szCs w:val="28"/>
        </w:rPr>
        <w:t>”条件下的人才培养新模式，根据《教育信息化</w:t>
      </w:r>
      <w:r w:rsidR="00372B3F">
        <w:rPr>
          <w:rFonts w:eastAsia="仿宋" w:hint="eastAsia"/>
          <w:color w:val="000000" w:themeColor="text1"/>
          <w:sz w:val="28"/>
          <w:szCs w:val="28"/>
        </w:rPr>
        <w:t>2</w:t>
      </w:r>
      <w:r w:rsidR="00372B3F">
        <w:rPr>
          <w:rFonts w:eastAsia="仿宋"/>
          <w:color w:val="000000" w:themeColor="text1"/>
          <w:sz w:val="28"/>
          <w:szCs w:val="28"/>
        </w:rPr>
        <w:t>.0</w:t>
      </w:r>
      <w:r w:rsidR="00C14486">
        <w:rPr>
          <w:rFonts w:eastAsia="仿宋" w:hint="eastAsia"/>
          <w:color w:val="000000" w:themeColor="text1"/>
          <w:sz w:val="28"/>
          <w:szCs w:val="28"/>
        </w:rPr>
        <w:t>行动计划</w:t>
      </w:r>
      <w:r w:rsidR="00372B3F">
        <w:rPr>
          <w:rFonts w:eastAsia="仿宋" w:hint="eastAsia"/>
          <w:color w:val="000000" w:themeColor="text1"/>
          <w:sz w:val="28"/>
          <w:szCs w:val="28"/>
        </w:rPr>
        <w:t>》和《中共中央</w:t>
      </w:r>
      <w:r w:rsidR="00372B3F">
        <w:rPr>
          <w:rFonts w:eastAsia="仿宋" w:hint="eastAsia"/>
          <w:color w:val="000000" w:themeColor="text1"/>
          <w:sz w:val="28"/>
          <w:szCs w:val="28"/>
        </w:rPr>
        <w:t xml:space="preserve"> </w:t>
      </w:r>
      <w:r w:rsidR="00372B3F">
        <w:rPr>
          <w:rFonts w:eastAsia="仿宋" w:hint="eastAsia"/>
          <w:color w:val="000000" w:themeColor="text1"/>
          <w:sz w:val="28"/>
          <w:szCs w:val="28"/>
        </w:rPr>
        <w:t>国务院关于全面深化新时代教师队伍建设改革的意见》（中发〔</w:t>
      </w:r>
      <w:r w:rsidR="00372B3F">
        <w:rPr>
          <w:rFonts w:eastAsia="仿宋" w:hint="eastAsia"/>
          <w:color w:val="000000" w:themeColor="text1"/>
          <w:sz w:val="28"/>
          <w:szCs w:val="28"/>
        </w:rPr>
        <w:t>2018</w:t>
      </w:r>
      <w:r w:rsidR="00372B3F">
        <w:rPr>
          <w:rFonts w:eastAsia="仿宋" w:hint="eastAsia"/>
          <w:color w:val="000000" w:themeColor="text1"/>
          <w:sz w:val="28"/>
          <w:szCs w:val="28"/>
        </w:rPr>
        <w:t>〕</w:t>
      </w:r>
      <w:r w:rsidR="00372B3F">
        <w:rPr>
          <w:rFonts w:eastAsia="仿宋" w:hint="eastAsia"/>
          <w:color w:val="000000" w:themeColor="text1"/>
          <w:sz w:val="28"/>
          <w:szCs w:val="28"/>
        </w:rPr>
        <w:t>4</w:t>
      </w:r>
      <w:r w:rsidR="00372B3F">
        <w:rPr>
          <w:rFonts w:eastAsia="仿宋" w:hint="eastAsia"/>
          <w:color w:val="000000" w:themeColor="text1"/>
          <w:sz w:val="28"/>
          <w:szCs w:val="28"/>
        </w:rPr>
        <w:t>号）文件精神，</w:t>
      </w:r>
      <w:r>
        <w:rPr>
          <w:rFonts w:eastAsia="仿宋" w:hint="eastAsia"/>
          <w:color w:val="000000" w:themeColor="text1"/>
          <w:sz w:val="28"/>
          <w:szCs w:val="28"/>
        </w:rPr>
        <w:t>国家教育行政学院汇集优质资源，</w:t>
      </w:r>
      <w:r w:rsidR="00C901E7">
        <w:rPr>
          <w:rFonts w:eastAsia="仿宋" w:hint="eastAsia"/>
          <w:color w:val="000000" w:themeColor="text1"/>
          <w:sz w:val="28"/>
          <w:szCs w:val="28"/>
        </w:rPr>
        <w:t>组织开展</w:t>
      </w:r>
      <w:r>
        <w:rPr>
          <w:rFonts w:eastAsia="仿宋" w:hint="eastAsia"/>
          <w:color w:val="000000" w:themeColor="text1"/>
          <w:sz w:val="28"/>
          <w:szCs w:val="28"/>
        </w:rPr>
        <w:t>高校教师信息化教学能力提升专题网络培训。现将有关事项通知如下：</w:t>
      </w:r>
    </w:p>
    <w:p w14:paraId="41EFBEB0" w14:textId="77777777" w:rsidR="0036030E" w:rsidRDefault="003F2C3C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一、培训目标</w:t>
      </w:r>
    </w:p>
    <w:p w14:paraId="25734A6B" w14:textId="77777777" w:rsidR="00FF3F4B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引导广大</w:t>
      </w:r>
      <w:r>
        <w:rPr>
          <w:rFonts w:eastAsia="仿宋"/>
          <w:color w:val="000000" w:themeColor="text1"/>
          <w:sz w:val="28"/>
          <w:szCs w:val="28"/>
        </w:rPr>
        <w:t>高校教师</w:t>
      </w:r>
      <w:r w:rsidR="00FF3F4B">
        <w:rPr>
          <w:rFonts w:eastAsia="仿宋" w:hint="eastAsia"/>
          <w:color w:val="000000" w:themeColor="text1"/>
          <w:sz w:val="28"/>
          <w:szCs w:val="28"/>
        </w:rPr>
        <w:t>聚焦新时代对人才培养的新需求和</w:t>
      </w:r>
      <w:r>
        <w:rPr>
          <w:rFonts w:eastAsia="仿宋" w:hint="eastAsia"/>
          <w:color w:val="000000" w:themeColor="text1"/>
          <w:sz w:val="28"/>
          <w:szCs w:val="28"/>
        </w:rPr>
        <w:t>在线教育教学相关工作实践实际需要，围绕在线教学模式、教学设计、课堂组织、教学管理等策略方法和网络信息安全等内容深入开展学习与研讨，旨在</w:t>
      </w:r>
      <w:r w:rsidR="00117966">
        <w:rPr>
          <w:rFonts w:eastAsia="仿宋" w:hint="eastAsia"/>
          <w:color w:val="000000" w:themeColor="text1"/>
          <w:sz w:val="28"/>
          <w:szCs w:val="28"/>
        </w:rPr>
        <w:t>帮助</w:t>
      </w:r>
      <w:r>
        <w:rPr>
          <w:rFonts w:eastAsia="仿宋" w:hint="eastAsia"/>
          <w:color w:val="000000" w:themeColor="text1"/>
          <w:sz w:val="28"/>
          <w:szCs w:val="28"/>
        </w:rPr>
        <w:t>高校广大教师有效组织开展在线教学活动，立足教育教学岗</w:t>
      </w:r>
      <w:r>
        <w:rPr>
          <w:rFonts w:eastAsia="仿宋" w:hint="eastAsia"/>
          <w:color w:val="000000" w:themeColor="text1"/>
          <w:sz w:val="28"/>
          <w:szCs w:val="28"/>
        </w:rPr>
        <w:lastRenderedPageBreak/>
        <w:t>位</w:t>
      </w:r>
      <w:r w:rsidR="00FF3F4B">
        <w:rPr>
          <w:rFonts w:eastAsia="仿宋" w:hint="eastAsia"/>
          <w:color w:val="000000" w:themeColor="text1"/>
          <w:sz w:val="28"/>
          <w:szCs w:val="28"/>
        </w:rPr>
        <w:t>，积极探索现代信息技术与教育教学深度融合的方式方法，推动教育理念更新、模式变革、体系重构，积极推进“互联网</w:t>
      </w:r>
      <w:r w:rsidR="00FF3F4B">
        <w:rPr>
          <w:rFonts w:eastAsia="仿宋" w:hint="eastAsia"/>
          <w:color w:val="000000" w:themeColor="text1"/>
          <w:sz w:val="28"/>
          <w:szCs w:val="28"/>
        </w:rPr>
        <w:t>+</w:t>
      </w:r>
      <w:r w:rsidR="00FF3F4B">
        <w:rPr>
          <w:rFonts w:eastAsia="仿宋" w:hint="eastAsia"/>
          <w:color w:val="000000" w:themeColor="text1"/>
          <w:sz w:val="28"/>
          <w:szCs w:val="28"/>
        </w:rPr>
        <w:t>教育”发展。</w:t>
      </w:r>
    </w:p>
    <w:p w14:paraId="52FAB49A" w14:textId="77777777" w:rsidR="0036030E" w:rsidRDefault="003F2C3C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二、培训对象</w:t>
      </w:r>
    </w:p>
    <w:p w14:paraId="76EF4797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普通高等学校</w:t>
      </w:r>
      <w:r>
        <w:rPr>
          <w:rFonts w:eastAsia="仿宋"/>
          <w:color w:val="000000" w:themeColor="text1"/>
          <w:sz w:val="28"/>
          <w:szCs w:val="28"/>
        </w:rPr>
        <w:t>教师</w:t>
      </w:r>
      <w:r>
        <w:rPr>
          <w:rFonts w:eastAsia="仿宋" w:hint="eastAsia"/>
          <w:color w:val="000000" w:themeColor="text1"/>
          <w:sz w:val="28"/>
          <w:szCs w:val="28"/>
        </w:rPr>
        <w:t>。</w:t>
      </w:r>
    </w:p>
    <w:p w14:paraId="549A6F47" w14:textId="77777777" w:rsidR="0036030E" w:rsidRDefault="003F2C3C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三、培训时间</w:t>
      </w:r>
    </w:p>
    <w:p w14:paraId="43ABE7B6" w14:textId="77777777" w:rsidR="0036030E" w:rsidRDefault="003F2C3C">
      <w:pPr>
        <w:pStyle w:val="A7"/>
        <w:tabs>
          <w:tab w:val="left" w:pos="3119"/>
        </w:tabs>
        <w:spacing w:line="360" w:lineRule="auto"/>
        <w:ind w:firstLine="60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本次培训</w:t>
      </w:r>
      <w:r>
        <w:rPr>
          <w:rFonts w:eastAsia="仿宋"/>
          <w:color w:val="000000" w:themeColor="text1"/>
          <w:sz w:val="28"/>
          <w:szCs w:val="28"/>
        </w:rPr>
        <w:t>学习时长为</w:t>
      </w: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 w:hint="eastAsia"/>
          <w:color w:val="000000" w:themeColor="text1"/>
          <w:sz w:val="28"/>
          <w:szCs w:val="28"/>
        </w:rPr>
        <w:t>个</w:t>
      </w:r>
      <w:r>
        <w:rPr>
          <w:rFonts w:eastAsia="仿宋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，具体开班时间由参训单位与国家教育行政学院联系确定。</w:t>
      </w:r>
    </w:p>
    <w:p w14:paraId="34E500B1" w14:textId="77777777" w:rsidR="0036030E" w:rsidRDefault="003F2C3C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四、培训内容与形式</w:t>
      </w:r>
    </w:p>
    <w:p w14:paraId="50585C65" w14:textId="24E85129" w:rsidR="0036030E" w:rsidRDefault="003F2C3C">
      <w:pPr>
        <w:wordWrap w:val="0"/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sz w:val="28"/>
          <w:szCs w:val="28"/>
        </w:rPr>
        <w:t>本次培训依托中国教育干部网络学院培训平台组织实施，培训期间，学员可以在中国教育干部网络学院（</w:t>
      </w:r>
      <w:r>
        <w:rPr>
          <w:rFonts w:eastAsia="仿宋" w:hint="eastAsia"/>
          <w:sz w:val="28"/>
          <w:szCs w:val="28"/>
        </w:rPr>
        <w:t>www.enaea.edu.cn</w:t>
      </w:r>
      <w:r>
        <w:rPr>
          <w:rFonts w:eastAsia="仿宋" w:hint="eastAsia"/>
          <w:sz w:val="28"/>
          <w:szCs w:val="28"/>
        </w:rPr>
        <w:t>）</w:t>
      </w:r>
      <w:proofErr w:type="gramStart"/>
      <w:r>
        <w:rPr>
          <w:rFonts w:eastAsia="仿宋" w:hint="eastAsia"/>
          <w:sz w:val="28"/>
          <w:szCs w:val="28"/>
        </w:rPr>
        <w:t>官网或</w:t>
      </w:r>
      <w:proofErr w:type="gramEnd"/>
      <w:r>
        <w:rPr>
          <w:rFonts w:eastAsia="仿宋" w:hint="eastAsia"/>
          <w:sz w:val="28"/>
          <w:szCs w:val="28"/>
        </w:rPr>
        <w:t>下载“学习公社”手机</w:t>
      </w:r>
      <w:r>
        <w:rPr>
          <w:rFonts w:eastAsia="仿宋" w:hint="eastAsia"/>
          <w:sz w:val="28"/>
          <w:szCs w:val="28"/>
        </w:rPr>
        <w:t>APP</w:t>
      </w:r>
      <w:r>
        <w:rPr>
          <w:rFonts w:eastAsia="仿宋" w:hint="eastAsia"/>
          <w:sz w:val="28"/>
          <w:szCs w:val="28"/>
        </w:rPr>
        <w:t>进行注册</w:t>
      </w:r>
      <w:r w:rsidR="00196498" w:rsidRPr="00196498">
        <w:rPr>
          <w:rFonts w:eastAsia="仿宋" w:hint="eastAsia"/>
          <w:sz w:val="28"/>
          <w:szCs w:val="28"/>
        </w:rPr>
        <w:t>（已注册学员可直接登录）</w:t>
      </w:r>
      <w:r>
        <w:rPr>
          <w:rFonts w:eastAsia="仿宋" w:hint="eastAsia"/>
          <w:sz w:val="28"/>
          <w:szCs w:val="28"/>
        </w:rPr>
        <w:t>，登录后使用学习卡，即可参加培训学习。培训设置课程学习、主题研讨、</w:t>
      </w:r>
      <w:r>
        <w:rPr>
          <w:rFonts w:eastAsia="仿宋" w:hint="eastAsia"/>
          <w:color w:val="000000" w:themeColor="text1"/>
          <w:sz w:val="28"/>
          <w:szCs w:val="28"/>
        </w:rPr>
        <w:t>成果撰写</w:t>
      </w:r>
      <w:r>
        <w:rPr>
          <w:rFonts w:eastAsia="仿宋" w:hint="eastAsia"/>
          <w:sz w:val="28"/>
          <w:szCs w:val="28"/>
        </w:rPr>
        <w:t>三个考核环节，并围绕“信息化教学”</w:t>
      </w:r>
      <w:r w:rsidR="007165BC">
        <w:rPr>
          <w:rFonts w:eastAsia="仿宋" w:hint="eastAsia"/>
          <w:sz w:val="28"/>
          <w:szCs w:val="28"/>
        </w:rPr>
        <w:t>主题</w:t>
      </w:r>
      <w:r>
        <w:rPr>
          <w:rFonts w:eastAsia="仿宋" w:hint="eastAsia"/>
          <w:sz w:val="28"/>
          <w:szCs w:val="28"/>
        </w:rPr>
        <w:t>开通</w:t>
      </w:r>
      <w:proofErr w:type="gramStart"/>
      <w:r>
        <w:rPr>
          <w:rFonts w:eastAsia="仿宋" w:hint="eastAsia"/>
          <w:sz w:val="28"/>
          <w:szCs w:val="28"/>
        </w:rPr>
        <w:t>专家工</w:t>
      </w:r>
      <w:proofErr w:type="gramEnd"/>
      <w:r>
        <w:rPr>
          <w:rFonts w:eastAsia="仿宋" w:hint="eastAsia"/>
          <w:sz w:val="28"/>
          <w:szCs w:val="28"/>
        </w:rPr>
        <w:t>作坊。参训学员有组织地在网上自主学习。具体考核要求如下：</w:t>
      </w:r>
    </w:p>
    <w:p w14:paraId="68DD5D37" w14:textId="77777777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>课程</w:t>
      </w:r>
      <w:r>
        <w:rPr>
          <w:rFonts w:eastAsia="仿宋"/>
          <w:sz w:val="28"/>
          <w:szCs w:val="28"/>
        </w:rPr>
        <w:t>学习</w:t>
      </w:r>
    </w:p>
    <w:p w14:paraId="0F4DEE9C" w14:textId="77777777" w:rsidR="0036030E" w:rsidRDefault="003F2C3C">
      <w:pPr>
        <w:wordWrap w:val="0"/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cs="仿宋_GB2312" w:hint="eastAsia"/>
          <w:color w:val="000000" w:themeColor="text1"/>
          <w:sz w:val="28"/>
          <w:szCs w:val="28"/>
          <w:lang w:val="zh-TW"/>
        </w:rPr>
        <w:t>本次培训围绕</w:t>
      </w:r>
      <w:r w:rsidR="0087490E" w:rsidRPr="0087490E">
        <w:rPr>
          <w:rFonts w:eastAsia="仿宋" w:cs="仿宋_GB2312" w:hint="eastAsia"/>
          <w:color w:val="000000" w:themeColor="text1"/>
          <w:sz w:val="28"/>
          <w:szCs w:val="28"/>
          <w:lang w:val="zh-TW"/>
        </w:rPr>
        <w:t>信息化教学入门、信息化教学设计、信息化教学实践、信息化课程开发、信息安全防护</w:t>
      </w:r>
      <w:r>
        <w:rPr>
          <w:rFonts w:eastAsia="仿宋" w:cs="仿宋_GB2312" w:hint="eastAsia"/>
          <w:color w:val="000000" w:themeColor="text1"/>
          <w:sz w:val="28"/>
          <w:szCs w:val="28"/>
          <w:lang w:val="zh-TW"/>
        </w:rPr>
        <w:t>等</w:t>
      </w:r>
      <w:r>
        <w:rPr>
          <w:rFonts w:eastAsia="仿宋" w:cs="仿宋" w:hint="eastAsia"/>
          <w:color w:val="000000" w:themeColor="text1"/>
          <w:sz w:val="28"/>
          <w:szCs w:val="28"/>
        </w:rPr>
        <w:t>设置内容（详见附件</w:t>
      </w:r>
      <w:r>
        <w:rPr>
          <w:rFonts w:eastAsia="仿宋" w:cs="仿宋" w:hint="eastAsia"/>
          <w:color w:val="000000" w:themeColor="text1"/>
          <w:sz w:val="28"/>
          <w:szCs w:val="28"/>
        </w:rPr>
        <w:t>1</w:t>
      </w:r>
      <w:r>
        <w:rPr>
          <w:rFonts w:eastAsia="仿宋" w:cs="仿宋" w:hint="eastAsia"/>
          <w:color w:val="000000" w:themeColor="text1"/>
          <w:sz w:val="28"/>
          <w:szCs w:val="28"/>
        </w:rPr>
        <w:t>）。</w:t>
      </w:r>
      <w:r>
        <w:rPr>
          <w:rFonts w:eastAsia="仿宋" w:hint="eastAsia"/>
          <w:color w:val="000000" w:themeColor="text1"/>
          <w:sz w:val="28"/>
          <w:szCs w:val="28"/>
        </w:rPr>
        <w:t>参训学员</w:t>
      </w:r>
      <w:r>
        <w:rPr>
          <w:rFonts w:eastAsia="仿宋" w:cs="仿宋"/>
          <w:color w:val="000000" w:themeColor="text1"/>
          <w:sz w:val="28"/>
          <w:szCs w:val="28"/>
        </w:rPr>
        <w:t>在培训期间</w:t>
      </w:r>
      <w:r>
        <w:rPr>
          <w:rFonts w:eastAsia="仿宋" w:cs="仿宋" w:hint="eastAsia"/>
          <w:color w:val="000000" w:themeColor="text1"/>
          <w:sz w:val="28"/>
          <w:szCs w:val="28"/>
        </w:rPr>
        <w:t>需完成</w:t>
      </w:r>
      <w:r>
        <w:rPr>
          <w:rFonts w:eastAsia="仿宋"/>
          <w:color w:val="000000" w:themeColor="text1"/>
          <w:sz w:val="28"/>
          <w:szCs w:val="28"/>
        </w:rPr>
        <w:t>25</w:t>
      </w:r>
      <w:r>
        <w:rPr>
          <w:rFonts w:eastAsia="仿宋" w:cs="仿宋" w:hint="eastAsia"/>
          <w:color w:val="000000" w:themeColor="text1"/>
          <w:sz w:val="28"/>
          <w:szCs w:val="28"/>
        </w:rPr>
        <w:t>学时（</w:t>
      </w:r>
      <w:r>
        <w:rPr>
          <w:rFonts w:eastAsia="仿宋"/>
          <w:color w:val="000000" w:themeColor="text1"/>
          <w:sz w:val="28"/>
          <w:szCs w:val="28"/>
        </w:rPr>
        <w:t>45</w:t>
      </w:r>
      <w:r>
        <w:rPr>
          <w:rFonts w:eastAsia="仿宋" w:cs="仿宋" w:hint="eastAsia"/>
          <w:color w:val="000000" w:themeColor="text1"/>
          <w:sz w:val="28"/>
          <w:szCs w:val="28"/>
        </w:rPr>
        <w:t>分钟</w:t>
      </w:r>
      <w:r>
        <w:rPr>
          <w:rFonts w:eastAsia="仿宋" w:cs="仿宋"/>
          <w:color w:val="000000" w:themeColor="text1"/>
          <w:sz w:val="28"/>
          <w:szCs w:val="28"/>
        </w:rPr>
        <w:t>/</w:t>
      </w:r>
      <w:r>
        <w:rPr>
          <w:rFonts w:eastAsia="仿宋" w:cs="仿宋" w:hint="eastAsia"/>
          <w:color w:val="000000" w:themeColor="text1"/>
          <w:sz w:val="28"/>
          <w:szCs w:val="28"/>
        </w:rPr>
        <w:t>学时）的</w:t>
      </w:r>
      <w:r>
        <w:rPr>
          <w:rFonts w:eastAsia="仿宋" w:cs="仿宋"/>
          <w:color w:val="000000" w:themeColor="text1"/>
          <w:sz w:val="28"/>
          <w:szCs w:val="28"/>
        </w:rPr>
        <w:t>课程</w:t>
      </w:r>
      <w:r>
        <w:rPr>
          <w:rFonts w:eastAsia="仿宋" w:cs="仿宋" w:hint="eastAsia"/>
          <w:color w:val="000000" w:themeColor="text1"/>
          <w:sz w:val="28"/>
          <w:szCs w:val="28"/>
        </w:rPr>
        <w:t>学习</w:t>
      </w:r>
      <w:r>
        <w:rPr>
          <w:rFonts w:eastAsia="仿宋" w:cs="仿宋"/>
          <w:color w:val="000000" w:themeColor="text1"/>
          <w:sz w:val="28"/>
          <w:szCs w:val="28"/>
        </w:rPr>
        <w:t>任务</w:t>
      </w:r>
      <w:r>
        <w:rPr>
          <w:rFonts w:eastAsia="仿宋" w:cs="仿宋" w:hint="eastAsia"/>
          <w:color w:val="000000" w:themeColor="text1"/>
          <w:sz w:val="28"/>
          <w:szCs w:val="28"/>
        </w:rPr>
        <w:t>。</w:t>
      </w:r>
    </w:p>
    <w:p w14:paraId="3BC7922A" w14:textId="77777777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>主题研讨</w:t>
      </w:r>
    </w:p>
    <w:p w14:paraId="7E465502" w14:textId="133D9A3E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培训期间，参训学员围绕“在线教学平台及软件分享”“在线教学策略及经验分享”等主题开展研讨。此外，中国教育干部网络学院论坛将设立主题研讨区，参训学员可在论坛内与全国范围内的同行进</w:t>
      </w:r>
      <w:r>
        <w:rPr>
          <w:rFonts w:eastAsia="仿宋" w:hint="eastAsia"/>
          <w:color w:val="000000" w:themeColor="text1"/>
          <w:sz w:val="28"/>
          <w:szCs w:val="28"/>
        </w:rPr>
        <w:lastRenderedPageBreak/>
        <w:t>行广泛地交流与互动，分享学习体会。</w:t>
      </w:r>
    </w:p>
    <w:p w14:paraId="6B382409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 w:hint="eastAsia"/>
          <w:sz w:val="28"/>
          <w:szCs w:val="28"/>
        </w:rPr>
        <w:t>成果撰写</w:t>
      </w:r>
    </w:p>
    <w:p w14:paraId="63CB6647" w14:textId="77777777" w:rsidR="0036030E" w:rsidRDefault="003F2C3C">
      <w:pPr>
        <w:spacing w:line="360" w:lineRule="auto"/>
        <w:ind w:firstLineChars="200" w:firstLine="560"/>
        <w:rPr>
          <w:rFonts w:eastAsia="仿宋" w:cs="仿宋"/>
          <w:sz w:val="28"/>
          <w:szCs w:val="28"/>
        </w:rPr>
      </w:pPr>
      <w:r>
        <w:rPr>
          <w:rFonts w:eastAsia="仿宋" w:cs="仿宋" w:hint="eastAsia"/>
          <w:sz w:val="28"/>
          <w:szCs w:val="28"/>
        </w:rPr>
        <w:t>参训学员要结合培训目标、培训内容和自身工作实际，撰写一篇学习心得作为本次培训的学习成果。要求主题鲜明、条理清晰、结构完整、逻辑严谨，字数不少于</w:t>
      </w:r>
      <w:r>
        <w:rPr>
          <w:rFonts w:eastAsia="仿宋" w:cs="仿宋" w:hint="eastAsia"/>
          <w:sz w:val="28"/>
          <w:szCs w:val="28"/>
        </w:rPr>
        <w:t>1000</w:t>
      </w:r>
      <w:r>
        <w:rPr>
          <w:rFonts w:eastAsia="仿宋" w:cs="仿宋" w:hint="eastAsia"/>
          <w:sz w:val="28"/>
          <w:szCs w:val="28"/>
        </w:rPr>
        <w:t>字。</w:t>
      </w:r>
    </w:p>
    <w:p w14:paraId="0D1F991F" w14:textId="77777777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培训结束后，完成培训各环节考核要求的学员可在线打印学时证明。参训单位可将学员学习时长计入继续教育培训学时。</w:t>
      </w:r>
    </w:p>
    <w:p w14:paraId="1042003F" w14:textId="77777777" w:rsidR="0036030E" w:rsidRDefault="003F2C3C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五、培训费用</w:t>
      </w:r>
    </w:p>
    <w:p w14:paraId="4F103D63" w14:textId="77777777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培训费</w:t>
      </w:r>
      <w:r>
        <w:rPr>
          <w:rFonts w:eastAsia="仿宋"/>
          <w:sz w:val="28"/>
          <w:szCs w:val="28"/>
        </w:rPr>
        <w:t>200</w:t>
      </w:r>
      <w:r>
        <w:rPr>
          <w:rFonts w:eastAsia="仿宋" w:hint="eastAsia"/>
          <w:sz w:val="28"/>
          <w:szCs w:val="28"/>
        </w:rPr>
        <w:t>元</w:t>
      </w:r>
      <w:r>
        <w:rPr>
          <w:rFonts w:eastAsia="仿宋" w:hint="eastAsia"/>
          <w:sz w:val="28"/>
          <w:szCs w:val="28"/>
        </w:rPr>
        <w:t>/</w:t>
      </w:r>
      <w:r>
        <w:rPr>
          <w:rFonts w:eastAsia="仿宋" w:hint="eastAsia"/>
          <w:sz w:val="28"/>
          <w:szCs w:val="28"/>
        </w:rPr>
        <w:t>人。培训费包含课程开发、组织管理、教学服务、平台使用、带宽支持等费用，以高校为单位按下列账号支付：</w:t>
      </w:r>
    </w:p>
    <w:p w14:paraId="3D0FEA43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收款单位：国家教育行政学院</w:t>
      </w:r>
    </w:p>
    <w:p w14:paraId="269AEA60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开户银行：工行北京体育场支行</w:t>
      </w:r>
    </w:p>
    <w:p w14:paraId="201E3D25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proofErr w:type="gramStart"/>
      <w:r>
        <w:rPr>
          <w:rFonts w:eastAsia="仿宋" w:hint="eastAsia"/>
          <w:color w:val="000000" w:themeColor="text1"/>
          <w:sz w:val="28"/>
          <w:szCs w:val="28"/>
        </w:rPr>
        <w:t>账</w:t>
      </w:r>
      <w:proofErr w:type="gramEnd"/>
      <w:r>
        <w:rPr>
          <w:rFonts w:eastAsia="仿宋" w:hint="eastAsia"/>
          <w:color w:val="000000" w:themeColor="text1"/>
          <w:sz w:val="28"/>
          <w:szCs w:val="28"/>
        </w:rPr>
        <w:t xml:space="preserve">    </w:t>
      </w:r>
      <w:r>
        <w:rPr>
          <w:rFonts w:eastAsia="仿宋" w:hint="eastAsia"/>
          <w:color w:val="000000" w:themeColor="text1"/>
          <w:sz w:val="28"/>
          <w:szCs w:val="28"/>
        </w:rPr>
        <w:t>号：</w:t>
      </w:r>
      <w:r w:rsidRPr="006E61CC">
        <w:rPr>
          <w:rFonts w:eastAsia="仿宋"/>
          <w:color w:val="000000" w:themeColor="text1"/>
          <w:sz w:val="28"/>
          <w:szCs w:val="28"/>
        </w:rPr>
        <w:t>0200053009014409667</w:t>
      </w:r>
    </w:p>
    <w:p w14:paraId="431C66DE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联</w:t>
      </w:r>
      <w:r>
        <w:rPr>
          <w:rFonts w:eastAsia="仿宋" w:hint="eastAsia"/>
          <w:color w:val="000000" w:themeColor="text1"/>
          <w:sz w:val="28"/>
          <w:szCs w:val="28"/>
        </w:rPr>
        <w:t xml:space="preserve"> </w:t>
      </w:r>
      <w:r>
        <w:rPr>
          <w:rFonts w:eastAsia="仿宋" w:hint="eastAsia"/>
          <w:color w:val="000000" w:themeColor="text1"/>
          <w:sz w:val="28"/>
          <w:szCs w:val="28"/>
        </w:rPr>
        <w:t>行</w:t>
      </w:r>
      <w:r>
        <w:rPr>
          <w:rFonts w:eastAsia="仿宋" w:hint="eastAsia"/>
          <w:color w:val="000000" w:themeColor="text1"/>
          <w:sz w:val="28"/>
          <w:szCs w:val="28"/>
        </w:rPr>
        <w:t xml:space="preserve"> </w:t>
      </w:r>
      <w:r>
        <w:rPr>
          <w:rFonts w:eastAsia="仿宋" w:hint="eastAsia"/>
          <w:color w:val="000000" w:themeColor="text1"/>
          <w:sz w:val="28"/>
          <w:szCs w:val="28"/>
        </w:rPr>
        <w:t>号：</w:t>
      </w:r>
      <w:r>
        <w:rPr>
          <w:rFonts w:eastAsia="仿宋"/>
          <w:color w:val="000000" w:themeColor="text1"/>
          <w:sz w:val="28"/>
          <w:szCs w:val="28"/>
        </w:rPr>
        <w:t>102100005307</w:t>
      </w:r>
    </w:p>
    <w:p w14:paraId="33A335DB" w14:textId="77777777" w:rsidR="0036030E" w:rsidRDefault="003F2C3C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六、报名事宜</w:t>
      </w:r>
    </w:p>
    <w:p w14:paraId="1755D8EB" w14:textId="77777777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各省（区、市）党委教育工作部门、教育行政部门可统筹安排，以高校为单位组织参加培训，各高校也可自主报名参加。培训以班级为单位开展活动，原则上每班不少于</w:t>
      </w:r>
      <w:r>
        <w:rPr>
          <w:rFonts w:eastAsia="仿宋" w:hint="eastAsia"/>
          <w:sz w:val="28"/>
          <w:szCs w:val="28"/>
        </w:rPr>
        <w:t>30</w:t>
      </w:r>
      <w:r>
        <w:rPr>
          <w:rFonts w:eastAsia="仿宋" w:hint="eastAsia"/>
          <w:sz w:val="28"/>
          <w:szCs w:val="28"/>
        </w:rPr>
        <w:t>人。</w:t>
      </w:r>
    </w:p>
    <w:p w14:paraId="536F785A" w14:textId="77777777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各地、各高校收到通知即可组织报名，填写培训报名表（见附件</w:t>
      </w:r>
      <w:r>
        <w:rPr>
          <w:rFonts w:eastAsia="仿宋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），与国家教育行政学院联系。</w:t>
      </w:r>
    </w:p>
    <w:p w14:paraId="7668EB62" w14:textId="77777777" w:rsidR="00EA1CF0" w:rsidRPr="00D61589" w:rsidRDefault="003F2C3C" w:rsidP="00EA1CF0">
      <w:pPr>
        <w:ind w:firstLineChars="200" w:firstLine="560"/>
        <w:rPr>
          <w:rFonts w:eastAsia="仿宋" w:cs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联系人及电话：</w:t>
      </w:r>
      <w:r w:rsidR="00EA1CF0" w:rsidRPr="00D61589">
        <w:rPr>
          <w:rFonts w:eastAsia="仿宋" w:cs="仿宋" w:hint="eastAsia"/>
          <w:color w:val="000000" w:themeColor="text1"/>
          <w:sz w:val="28"/>
          <w:szCs w:val="28"/>
        </w:rPr>
        <w:t>袁宏伟，</w:t>
      </w:r>
      <w:r w:rsidR="00EA1CF0" w:rsidRPr="00D61589">
        <w:rPr>
          <w:rFonts w:eastAsia="仿宋" w:cs="仿宋" w:hint="eastAsia"/>
          <w:color w:val="000000" w:themeColor="text1"/>
          <w:sz w:val="28"/>
          <w:szCs w:val="28"/>
        </w:rPr>
        <w:t>010-69249580</w:t>
      </w:r>
    </w:p>
    <w:p w14:paraId="321B14E0" w14:textId="77777777" w:rsidR="00EA1CF0" w:rsidRPr="00D61589" w:rsidRDefault="00EA1CF0" w:rsidP="00EA1CF0">
      <w:pPr>
        <w:ind w:firstLineChars="900" w:firstLine="2520"/>
        <w:rPr>
          <w:rFonts w:eastAsia="仿宋" w:cs="仿宋"/>
          <w:color w:val="000000" w:themeColor="text1"/>
          <w:sz w:val="28"/>
          <w:szCs w:val="28"/>
        </w:rPr>
      </w:pPr>
      <w:r w:rsidRPr="00D61589">
        <w:rPr>
          <w:rFonts w:eastAsia="仿宋" w:cs="仿宋" w:hint="eastAsia"/>
          <w:color w:val="000000" w:themeColor="text1"/>
          <w:sz w:val="28"/>
          <w:szCs w:val="28"/>
        </w:rPr>
        <w:t>侯国文，</w:t>
      </w:r>
      <w:r w:rsidRPr="00D61589">
        <w:rPr>
          <w:rFonts w:eastAsia="仿宋" w:cs="仿宋" w:hint="eastAsia"/>
          <w:color w:val="000000" w:themeColor="text1"/>
          <w:sz w:val="28"/>
          <w:szCs w:val="28"/>
        </w:rPr>
        <w:t>010-69224150</w:t>
      </w:r>
    </w:p>
    <w:p w14:paraId="53FC9C08" w14:textId="77777777" w:rsidR="00EA1CF0" w:rsidRPr="00D61589" w:rsidRDefault="00EA1CF0" w:rsidP="00EA1CF0">
      <w:pPr>
        <w:ind w:firstLineChars="900" w:firstLine="2520"/>
        <w:rPr>
          <w:rFonts w:eastAsia="仿宋" w:cs="仿宋"/>
          <w:color w:val="000000" w:themeColor="text1"/>
          <w:sz w:val="28"/>
          <w:szCs w:val="28"/>
        </w:rPr>
      </w:pPr>
      <w:r w:rsidRPr="00D61589">
        <w:rPr>
          <w:rFonts w:eastAsia="仿宋" w:cs="仿宋" w:hint="eastAsia"/>
          <w:color w:val="000000" w:themeColor="text1"/>
          <w:sz w:val="28"/>
          <w:szCs w:val="28"/>
        </w:rPr>
        <w:lastRenderedPageBreak/>
        <w:t>张志华，</w:t>
      </w:r>
      <w:r w:rsidRPr="00D61589">
        <w:rPr>
          <w:rFonts w:eastAsia="仿宋" w:cs="仿宋" w:hint="eastAsia"/>
          <w:color w:val="000000" w:themeColor="text1"/>
          <w:sz w:val="28"/>
          <w:szCs w:val="28"/>
        </w:rPr>
        <w:t>010-69205993</w:t>
      </w:r>
    </w:p>
    <w:p w14:paraId="1CFAC3C3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proofErr w:type="gramStart"/>
      <w:r>
        <w:rPr>
          <w:rFonts w:eastAsia="仿宋" w:hint="eastAsia"/>
          <w:color w:val="000000" w:themeColor="text1"/>
          <w:sz w:val="28"/>
          <w:szCs w:val="28"/>
        </w:rPr>
        <w:t>邮</w:t>
      </w:r>
      <w:proofErr w:type="gramEnd"/>
      <w:r>
        <w:rPr>
          <w:rFonts w:eastAsia="仿宋" w:hint="eastAsia"/>
          <w:color w:val="000000" w:themeColor="text1"/>
          <w:sz w:val="28"/>
          <w:szCs w:val="28"/>
        </w:rPr>
        <w:t xml:space="preserve">  </w:t>
      </w:r>
      <w:r>
        <w:rPr>
          <w:rFonts w:eastAsia="仿宋" w:hint="eastAsia"/>
          <w:color w:val="000000" w:themeColor="text1"/>
          <w:sz w:val="28"/>
          <w:szCs w:val="28"/>
        </w:rPr>
        <w:t>箱：</w:t>
      </w:r>
      <w:r>
        <w:rPr>
          <w:rFonts w:eastAsia="仿宋"/>
          <w:color w:val="000000" w:themeColor="text1"/>
          <w:sz w:val="28"/>
          <w:szCs w:val="28"/>
        </w:rPr>
        <w:t>F2008@vip.163.com</w:t>
      </w:r>
    </w:p>
    <w:p w14:paraId="5B34D60C" w14:textId="77777777" w:rsidR="0036030E" w:rsidRDefault="003F2C3C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地</w:t>
      </w:r>
      <w:r>
        <w:rPr>
          <w:rFonts w:eastAsia="仿宋" w:hint="eastAsia"/>
          <w:color w:val="000000" w:themeColor="text1"/>
          <w:sz w:val="28"/>
          <w:szCs w:val="28"/>
        </w:rPr>
        <w:t xml:space="preserve">  </w:t>
      </w:r>
      <w:r>
        <w:rPr>
          <w:rFonts w:eastAsia="仿宋" w:hint="eastAsia"/>
          <w:color w:val="000000" w:themeColor="text1"/>
          <w:sz w:val="28"/>
          <w:szCs w:val="28"/>
        </w:rPr>
        <w:t>址：国家教育行政学院（北京市</w:t>
      </w:r>
      <w:proofErr w:type="gramStart"/>
      <w:r>
        <w:rPr>
          <w:rFonts w:eastAsia="仿宋" w:hint="eastAsia"/>
          <w:color w:val="000000" w:themeColor="text1"/>
          <w:sz w:val="28"/>
          <w:szCs w:val="28"/>
        </w:rPr>
        <w:t>大兴区</w:t>
      </w:r>
      <w:proofErr w:type="gramEnd"/>
      <w:r>
        <w:rPr>
          <w:rFonts w:eastAsia="仿宋" w:hint="eastAsia"/>
          <w:color w:val="000000" w:themeColor="text1"/>
          <w:sz w:val="28"/>
          <w:szCs w:val="28"/>
        </w:rPr>
        <w:t>清源北路</w:t>
      </w:r>
      <w:r>
        <w:rPr>
          <w:rFonts w:eastAsia="仿宋"/>
          <w:color w:val="000000" w:themeColor="text1"/>
          <w:sz w:val="28"/>
          <w:szCs w:val="28"/>
        </w:rPr>
        <w:t>8</w:t>
      </w:r>
      <w:r>
        <w:rPr>
          <w:rFonts w:eastAsia="仿宋" w:hint="eastAsia"/>
          <w:color w:val="000000" w:themeColor="text1"/>
          <w:sz w:val="28"/>
          <w:szCs w:val="28"/>
        </w:rPr>
        <w:t>号）</w:t>
      </w:r>
    </w:p>
    <w:p w14:paraId="15046BC5" w14:textId="77777777" w:rsidR="0036030E" w:rsidRDefault="003F2C3C">
      <w:pPr>
        <w:spacing w:line="360" w:lineRule="auto"/>
        <w:ind w:firstLineChars="200" w:firstLine="560"/>
        <w:rPr>
          <w:rFonts w:eastAsia="仿宋" w:cs="仿宋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邮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编：</w:t>
      </w:r>
      <w:r>
        <w:rPr>
          <w:rFonts w:eastAsia="仿宋" w:cs="仿宋" w:hint="eastAsia"/>
          <w:color w:val="000000" w:themeColor="text1"/>
          <w:sz w:val="28"/>
          <w:szCs w:val="28"/>
        </w:rPr>
        <w:t>102617</w:t>
      </w:r>
    </w:p>
    <w:p w14:paraId="65A71D23" w14:textId="77777777" w:rsidR="0036030E" w:rsidRDefault="0036030E">
      <w:pPr>
        <w:spacing w:line="360" w:lineRule="auto"/>
        <w:rPr>
          <w:rFonts w:ascii="仿宋_GB2312" w:eastAsia="仿宋_GB2312" w:hAnsiTheme="minorHAnsi" w:cstheme="minorBidi"/>
          <w:color w:val="000000" w:themeColor="text1"/>
          <w:sz w:val="28"/>
          <w:szCs w:val="28"/>
        </w:rPr>
      </w:pPr>
    </w:p>
    <w:p w14:paraId="5715A6DF" w14:textId="77777777" w:rsidR="0034362E" w:rsidRDefault="0034362E">
      <w:pPr>
        <w:spacing w:line="360" w:lineRule="auto"/>
        <w:rPr>
          <w:rFonts w:ascii="仿宋_GB2312" w:eastAsia="仿宋_GB2312" w:hAnsiTheme="minorHAnsi" w:cstheme="minorBidi"/>
          <w:color w:val="000000" w:themeColor="text1"/>
          <w:sz w:val="28"/>
          <w:szCs w:val="28"/>
        </w:rPr>
      </w:pPr>
    </w:p>
    <w:p w14:paraId="74AFAD13" w14:textId="2331E464" w:rsidR="0036030E" w:rsidRDefault="003F2C3C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：</w:t>
      </w:r>
      <w:r>
        <w:rPr>
          <w:rFonts w:eastAsia="仿宋" w:hint="eastAsia"/>
          <w:color w:val="000000" w:themeColor="text1"/>
          <w:sz w:val="28"/>
          <w:szCs w:val="28"/>
        </w:rPr>
        <w:t>高校教师信息化教学能力提升专题网络培训</w:t>
      </w:r>
      <w:r>
        <w:rPr>
          <w:rFonts w:eastAsia="仿宋" w:hint="eastAsia"/>
          <w:sz w:val="28"/>
          <w:szCs w:val="28"/>
        </w:rPr>
        <w:t>课程列表</w:t>
      </w:r>
      <w:r w:rsidR="00AE6311">
        <w:rPr>
          <w:rFonts w:eastAsia="仿宋" w:hint="eastAsia"/>
          <w:sz w:val="28"/>
          <w:szCs w:val="28"/>
        </w:rPr>
        <w:t>（部分）</w:t>
      </w:r>
    </w:p>
    <w:p w14:paraId="2A0491C6" w14:textId="77777777" w:rsidR="0036030E" w:rsidRDefault="003603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0C5910D4" w14:textId="77777777" w:rsidR="0036030E" w:rsidRDefault="003F2C3C">
      <w:pPr>
        <w:wordWrap w:val="0"/>
        <w:spacing w:line="360" w:lineRule="auto"/>
        <w:ind w:firstLineChars="200" w:firstLine="560"/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国家</w:t>
      </w:r>
      <w:r>
        <w:rPr>
          <w:rFonts w:eastAsia="仿宋"/>
          <w:sz w:val="28"/>
          <w:szCs w:val="28"/>
        </w:rPr>
        <w:t>教育行政学院</w:t>
      </w:r>
      <w:r w:rsidR="0061073D">
        <w:rPr>
          <w:rFonts w:eastAsia="仿宋" w:hint="eastAsia"/>
          <w:sz w:val="28"/>
          <w:szCs w:val="28"/>
        </w:rPr>
        <w:t>教务部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  </w:t>
      </w:r>
    </w:p>
    <w:p w14:paraId="4FE75BD2" w14:textId="03999D33" w:rsidR="0036030E" w:rsidRDefault="003F2C3C">
      <w:pPr>
        <w:wordWrap w:val="0"/>
        <w:spacing w:line="360" w:lineRule="auto"/>
        <w:ind w:firstLineChars="200" w:firstLine="560"/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20</w:t>
      </w:r>
      <w:r>
        <w:rPr>
          <w:rFonts w:eastAsia="仿宋"/>
          <w:sz w:val="28"/>
          <w:szCs w:val="28"/>
        </w:rPr>
        <w:t>20</w:t>
      </w:r>
      <w:r>
        <w:rPr>
          <w:rFonts w:eastAsia="仿宋" w:hint="eastAsia"/>
          <w:sz w:val="28"/>
          <w:szCs w:val="28"/>
        </w:rPr>
        <w:t>年</w:t>
      </w:r>
      <w:r w:rsidR="00F840B7"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月</w:t>
      </w:r>
      <w:r w:rsidR="006D6514">
        <w:rPr>
          <w:rFonts w:eastAsia="仿宋"/>
          <w:sz w:val="28"/>
          <w:szCs w:val="28"/>
        </w:rPr>
        <w:t>1</w:t>
      </w:r>
      <w:r w:rsidR="00AE6311">
        <w:rPr>
          <w:rFonts w:eastAsia="仿宋"/>
          <w:sz w:val="28"/>
          <w:szCs w:val="28"/>
        </w:rPr>
        <w:t>9</w:t>
      </w:r>
      <w:r>
        <w:rPr>
          <w:rFonts w:eastAsia="仿宋" w:hint="eastAsia"/>
          <w:sz w:val="28"/>
          <w:szCs w:val="28"/>
        </w:rPr>
        <w:t>日</w:t>
      </w:r>
      <w:r>
        <w:rPr>
          <w:rFonts w:eastAsia="仿宋" w:hint="eastAsia"/>
          <w:sz w:val="28"/>
          <w:szCs w:val="28"/>
        </w:rPr>
        <w:t xml:space="preserve"> </w:t>
      </w:r>
      <w:r w:rsidR="0061073D"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 xml:space="preserve">   </w:t>
      </w:r>
    </w:p>
    <w:p w14:paraId="79BA7A13" w14:textId="1A047FA1" w:rsidR="0036030E" w:rsidRDefault="0036030E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112BDC6E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5AB412E5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4945B81A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12B4A047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36758DAC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56C8DD12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72D5D05B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0FA72494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1A32FC70" w14:textId="77777777" w:rsidR="00847128" w:rsidRDefault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</w:p>
    <w:p w14:paraId="26A565A0" w14:textId="77777777" w:rsidR="00426461" w:rsidRDefault="00426461">
      <w:pPr>
        <w:widowControl/>
        <w:jc w:val="left"/>
        <w:rPr>
          <w:rFonts w:ascii="黑体" w:eastAsia="黑体" w:hAnsi="黑体" w:hint="eastAsia"/>
          <w:color w:val="000000" w:themeColor="text1"/>
          <w:sz w:val="30"/>
          <w:szCs w:val="30"/>
        </w:rPr>
      </w:pPr>
      <w:bookmarkStart w:id="0" w:name="_GoBack"/>
      <w:bookmarkEnd w:id="0"/>
    </w:p>
    <w:p w14:paraId="108F960F" w14:textId="4C13976F" w:rsidR="00847128" w:rsidRDefault="00847128" w:rsidP="00847128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lastRenderedPageBreak/>
        <w:t>附件</w:t>
      </w:r>
    </w:p>
    <w:p w14:paraId="6F7C8946" w14:textId="77777777" w:rsidR="00847128" w:rsidRDefault="00847128" w:rsidP="0084712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高校教师信息化教学能力提升专题网络培训</w:t>
      </w:r>
    </w:p>
    <w:p w14:paraId="17AB3BBE" w14:textId="77777777" w:rsidR="00847128" w:rsidRDefault="00847128" w:rsidP="00847128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32"/>
        </w:rPr>
        <w:t>部分精品课程列表</w:t>
      </w:r>
    </w:p>
    <w:tbl>
      <w:tblPr>
        <w:tblStyle w:val="a6"/>
        <w:tblW w:w="8075" w:type="dxa"/>
        <w:jc w:val="center"/>
        <w:tblLook w:val="04A0" w:firstRow="1" w:lastRow="0" w:firstColumn="1" w:lastColumn="0" w:noHBand="0" w:noVBand="1"/>
      </w:tblPr>
      <w:tblGrid>
        <w:gridCol w:w="1413"/>
        <w:gridCol w:w="6662"/>
      </w:tblGrid>
      <w:tr w:rsidR="00847128" w:rsidRPr="00E44B4F" w14:paraId="5AF3B000" w14:textId="77777777" w:rsidTr="00CC14E5">
        <w:trPr>
          <w:trHeight w:val="454"/>
          <w:jc w:val="center"/>
        </w:trPr>
        <w:tc>
          <w:tcPr>
            <w:tcW w:w="1413" w:type="dxa"/>
            <w:vAlign w:val="center"/>
          </w:tcPr>
          <w:p w14:paraId="1F1F9E80" w14:textId="77777777" w:rsidR="00847128" w:rsidRPr="00E44B4F" w:rsidRDefault="00847128" w:rsidP="00CC14E5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课程模块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104A00" w14:textId="77777777" w:rsidR="00847128" w:rsidRPr="00E44B4F" w:rsidRDefault="00847128" w:rsidP="00CC14E5">
            <w:pPr>
              <w:widowControl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44B4F">
              <w:rPr>
                <w:rFonts w:ascii="仿宋" w:eastAsia="仿宋" w:hAnsi="仿宋" w:hint="eastAsia"/>
                <w:b/>
                <w:bCs/>
                <w:szCs w:val="21"/>
              </w:rPr>
              <w:t>课程名称</w:t>
            </w:r>
          </w:p>
        </w:tc>
      </w:tr>
      <w:tr w:rsidR="00847128" w:rsidRPr="00E44B4F" w14:paraId="64CB5EC3" w14:textId="77777777" w:rsidTr="00CC14E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51B3CD36" w14:textId="77777777" w:rsidR="00847128" w:rsidRPr="00E44B4F" w:rsidRDefault="00847128" w:rsidP="00CC14E5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信息化教学入门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9D468F4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科技与教学——信息时代的教与学特征</w:t>
            </w:r>
          </w:p>
        </w:tc>
      </w:tr>
      <w:tr w:rsidR="00847128" w:rsidRPr="00E44B4F" w14:paraId="66B04B9E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8FF3E12" w14:textId="77777777" w:rsidR="00847128" w:rsidRPr="00E44B4F" w:rsidRDefault="00847128" w:rsidP="00CC14E5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D3393" w14:textId="77777777" w:rsidR="00847128" w:rsidRPr="00E44B4F" w:rsidRDefault="00847128" w:rsidP="00CC14E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信息技术与教学融合的系统化研究：理论探索、技术构建与组织变革</w:t>
            </w:r>
          </w:p>
        </w:tc>
      </w:tr>
      <w:tr w:rsidR="00847128" w:rsidRPr="00E44B4F" w14:paraId="104A075C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451D59A" w14:textId="77777777" w:rsidR="00847128" w:rsidRPr="00E44B4F" w:rsidRDefault="00847128" w:rsidP="00CC14E5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C2953" w14:textId="77777777" w:rsidR="00847128" w:rsidRPr="00E44B4F" w:rsidRDefault="00847128" w:rsidP="00CC14E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四步教你变</w:t>
            </w:r>
            <w:proofErr w:type="gramStart"/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身高富帅</w:t>
            </w:r>
            <w:proofErr w:type="gramEnd"/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PPT</w:t>
            </w:r>
          </w:p>
        </w:tc>
      </w:tr>
      <w:tr w:rsidR="00847128" w:rsidRPr="00E44B4F" w14:paraId="6EFEDB4C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0308FC5D" w14:textId="77777777" w:rsidR="00847128" w:rsidRPr="00E44B4F" w:rsidRDefault="00847128" w:rsidP="00CC14E5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0AC62825" w14:textId="77777777" w:rsidR="00847128" w:rsidRPr="00E44B4F" w:rsidRDefault="00847128" w:rsidP="00CC14E5">
            <w:pPr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 w:rsidRPr="00E44B4F">
              <w:rPr>
                <w:rFonts w:ascii="仿宋" w:eastAsia="仿宋" w:hAnsi="仿宋" w:hint="eastAsia"/>
                <w:szCs w:val="21"/>
              </w:rPr>
              <w:t>微课设计</w:t>
            </w:r>
            <w:proofErr w:type="gramEnd"/>
            <w:r w:rsidRPr="00E44B4F">
              <w:rPr>
                <w:rFonts w:ascii="仿宋" w:eastAsia="仿宋" w:hAnsi="仿宋" w:hint="eastAsia"/>
                <w:szCs w:val="21"/>
              </w:rPr>
              <w:t>与制作</w:t>
            </w:r>
          </w:p>
        </w:tc>
      </w:tr>
      <w:tr w:rsidR="00847128" w:rsidRPr="00E44B4F" w14:paraId="35FEE876" w14:textId="77777777" w:rsidTr="00CC14E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422FEADC" w14:textId="77777777" w:rsidR="00847128" w:rsidRPr="00E44B4F" w:rsidRDefault="00847128" w:rsidP="00CC14E5">
            <w:pPr>
              <w:jc w:val="center"/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信息化教学设计</w:t>
            </w:r>
          </w:p>
        </w:tc>
        <w:tc>
          <w:tcPr>
            <w:tcW w:w="6662" w:type="dxa"/>
            <w:vAlign w:val="center"/>
          </w:tcPr>
          <w:p w14:paraId="4351D902" w14:textId="77777777" w:rsidR="00847128" w:rsidRPr="00E44B4F" w:rsidRDefault="00847128" w:rsidP="00CC14E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以学生为中心的课程教学设计</w:t>
            </w:r>
          </w:p>
        </w:tc>
      </w:tr>
      <w:tr w:rsidR="00847128" w:rsidRPr="00E44B4F" w14:paraId="743089B9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0F28BC54" w14:textId="77777777" w:rsidR="00847128" w:rsidRPr="00E44B4F" w:rsidRDefault="00847128" w:rsidP="00CC14E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8CDA49B" w14:textId="77777777" w:rsidR="00847128" w:rsidRPr="00E44B4F" w:rsidRDefault="00847128" w:rsidP="00CC14E5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基于雨课堂的智慧教学设计与实践</w:t>
            </w:r>
          </w:p>
        </w:tc>
      </w:tr>
      <w:tr w:rsidR="00847128" w:rsidRPr="00E44B4F" w14:paraId="42C90205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05207FFD" w14:textId="77777777" w:rsidR="00847128" w:rsidRPr="00E44B4F" w:rsidRDefault="00847128" w:rsidP="00CC14E5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4ADAB11A" w14:textId="77777777" w:rsidR="00847128" w:rsidRPr="00E44B4F" w:rsidRDefault="00847128" w:rsidP="00CC14E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教与学共同改进的炼“金”之法——基于BOPPPS、对分、雨课堂的混合式课堂教学模式</w:t>
            </w:r>
          </w:p>
        </w:tc>
      </w:tr>
      <w:tr w:rsidR="00847128" w:rsidRPr="00E44B4F" w14:paraId="7E07953E" w14:textId="77777777" w:rsidTr="00CC14E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345F4FE9" w14:textId="77777777" w:rsidR="00847128" w:rsidRPr="00E44B4F" w:rsidRDefault="00847128" w:rsidP="00CC14E5">
            <w:pPr>
              <w:jc w:val="center"/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信息化教学实践</w:t>
            </w:r>
          </w:p>
        </w:tc>
        <w:tc>
          <w:tcPr>
            <w:tcW w:w="6662" w:type="dxa"/>
            <w:vAlign w:val="center"/>
          </w:tcPr>
          <w:p w14:paraId="47896C2B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信息技术与高校教学模式创新</w:t>
            </w:r>
          </w:p>
        </w:tc>
      </w:tr>
      <w:tr w:rsidR="00847128" w:rsidRPr="00E44B4F" w14:paraId="3B4875F5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03F573BF" w14:textId="77777777" w:rsidR="00847128" w:rsidRPr="00E44B4F" w:rsidRDefault="00847128" w:rsidP="00CC14E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7A66228D" w14:textId="77777777" w:rsidR="00847128" w:rsidRPr="00E44B4F" w:rsidRDefault="00847128" w:rsidP="00CC14E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在线课程应用/借用/快建及“混合+翻转”教学模式</w:t>
            </w:r>
          </w:p>
        </w:tc>
      </w:tr>
      <w:tr w:rsidR="00847128" w:rsidRPr="00E44B4F" w14:paraId="61A5C1B5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5E1FFDC" w14:textId="77777777" w:rsidR="00847128" w:rsidRPr="00E44B4F" w:rsidRDefault="00847128" w:rsidP="00CC14E5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A217C2E" w14:textId="77777777" w:rsidR="00847128" w:rsidRPr="00E44B4F" w:rsidRDefault="00847128" w:rsidP="00CC14E5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网络空间支持下的混合式教学——华中师范大学的思考与探索</w:t>
            </w:r>
          </w:p>
        </w:tc>
      </w:tr>
      <w:tr w:rsidR="00847128" w:rsidRPr="00E44B4F" w14:paraId="4DB2606D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F052428" w14:textId="77777777" w:rsidR="00847128" w:rsidRPr="00E44B4F" w:rsidRDefault="00847128" w:rsidP="00CC14E5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7348DF7B" w14:textId="77777777" w:rsidR="00847128" w:rsidRPr="00E44B4F" w:rsidRDefault="00847128" w:rsidP="00CC14E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增强现实技术及其在远程实验教学中的应用</w:t>
            </w:r>
          </w:p>
        </w:tc>
      </w:tr>
      <w:tr w:rsidR="00847128" w:rsidRPr="00E44B4F" w14:paraId="21D3A193" w14:textId="77777777" w:rsidTr="00CC14E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4F2A216B" w14:textId="77777777" w:rsidR="00847128" w:rsidRPr="00E44B4F" w:rsidRDefault="00847128" w:rsidP="00CC14E5">
            <w:pPr>
              <w:jc w:val="center"/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信息化课程开发</w:t>
            </w:r>
          </w:p>
        </w:tc>
        <w:tc>
          <w:tcPr>
            <w:tcW w:w="6662" w:type="dxa"/>
            <w:vAlign w:val="center"/>
          </w:tcPr>
          <w:p w14:paraId="1E50EE53" w14:textId="77777777" w:rsidR="00847128" w:rsidRPr="00E44B4F" w:rsidRDefault="00847128" w:rsidP="00CC14E5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信息时代的网络教学支撑环境与教学资源建设</w:t>
            </w:r>
          </w:p>
        </w:tc>
      </w:tr>
      <w:tr w:rsidR="00847128" w:rsidRPr="00E44B4F" w14:paraId="58A1393D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EEA3973" w14:textId="77777777" w:rsidR="00847128" w:rsidRPr="00E44B4F" w:rsidRDefault="00847128" w:rsidP="00CC14E5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0AAAE1B3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多媒体认知理论指导下的教学资源建设与应用</w:t>
            </w:r>
          </w:p>
        </w:tc>
      </w:tr>
      <w:tr w:rsidR="00847128" w:rsidRPr="00E44B4F" w14:paraId="798C6956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3C1DAF41" w14:textId="77777777" w:rsidR="00847128" w:rsidRPr="00E44B4F" w:rsidRDefault="00847128" w:rsidP="00CC14E5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59D91F23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在线开放课程的建设与应用</w:t>
            </w:r>
          </w:p>
        </w:tc>
      </w:tr>
      <w:tr w:rsidR="00847128" w:rsidRPr="00E44B4F" w14:paraId="5A5B5A6C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AB21077" w14:textId="77777777" w:rsidR="00847128" w:rsidRPr="00E44B4F" w:rsidRDefault="00847128" w:rsidP="00CC14E5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3C2E6166" w14:textId="77777777" w:rsidR="00847128" w:rsidRPr="00E44B4F" w:rsidRDefault="00847128" w:rsidP="00CC14E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如何打造信息时代的“金课”</w:t>
            </w:r>
          </w:p>
        </w:tc>
      </w:tr>
      <w:tr w:rsidR="00847128" w:rsidRPr="00E44B4F" w14:paraId="2BC551B8" w14:textId="77777777" w:rsidTr="00CC14E5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7DA8CF4D" w14:textId="77777777" w:rsidR="00847128" w:rsidRDefault="00847128" w:rsidP="00CC14E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信息安全</w:t>
            </w:r>
          </w:p>
          <w:p w14:paraId="5025B6A8" w14:textId="77777777" w:rsidR="00847128" w:rsidRPr="00E44B4F" w:rsidRDefault="00847128" w:rsidP="00CC14E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44B4F">
              <w:rPr>
                <w:rFonts w:ascii="仿宋" w:eastAsia="仿宋" w:hAnsi="仿宋" w:hint="eastAsia"/>
                <w:color w:val="000000"/>
                <w:szCs w:val="21"/>
              </w:rPr>
              <w:t>防护</w:t>
            </w:r>
          </w:p>
        </w:tc>
        <w:tc>
          <w:tcPr>
            <w:tcW w:w="6662" w:type="dxa"/>
            <w:vAlign w:val="center"/>
          </w:tcPr>
          <w:p w14:paraId="51DD2445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教育管理公共服务平台与网络安全</w:t>
            </w:r>
          </w:p>
        </w:tc>
      </w:tr>
      <w:tr w:rsidR="00847128" w:rsidRPr="00E44B4F" w14:paraId="2E0E66CE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BDCD3D7" w14:textId="77777777" w:rsidR="00847128" w:rsidRPr="00E44B4F" w:rsidRDefault="00847128" w:rsidP="00CC14E5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71B7AA55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全面解读《网络安全法》</w:t>
            </w:r>
          </w:p>
        </w:tc>
      </w:tr>
      <w:tr w:rsidR="00847128" w:rsidRPr="00E44B4F" w14:paraId="0BBE075C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98AC446" w14:textId="77777777" w:rsidR="00847128" w:rsidRPr="00E44B4F" w:rsidRDefault="00847128" w:rsidP="00CC14E5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5B98B0A8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网络空间安全新挑战及个人信息防护</w:t>
            </w:r>
          </w:p>
        </w:tc>
      </w:tr>
      <w:tr w:rsidR="00847128" w:rsidRPr="00E44B4F" w14:paraId="3D233291" w14:textId="77777777" w:rsidTr="00CC14E5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42CFE3C" w14:textId="77777777" w:rsidR="00847128" w:rsidRPr="00E44B4F" w:rsidRDefault="00847128" w:rsidP="00CC14E5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1D2204E9" w14:textId="77777777" w:rsidR="00847128" w:rsidRPr="00E44B4F" w:rsidRDefault="00847128" w:rsidP="00CC14E5">
            <w:pPr>
              <w:rPr>
                <w:rFonts w:ascii="仿宋" w:eastAsia="仿宋" w:hAnsi="仿宋"/>
                <w:szCs w:val="21"/>
              </w:rPr>
            </w:pPr>
            <w:r w:rsidRPr="00E44B4F">
              <w:rPr>
                <w:rFonts w:ascii="仿宋" w:eastAsia="仿宋" w:hAnsi="仿宋" w:hint="eastAsia"/>
                <w:szCs w:val="21"/>
              </w:rPr>
              <w:t>安全使用应用软件</w:t>
            </w:r>
          </w:p>
        </w:tc>
      </w:tr>
    </w:tbl>
    <w:p w14:paraId="310B10C8" w14:textId="0A57A8F0" w:rsidR="00847128" w:rsidRDefault="00847128">
      <w:pPr>
        <w:widowControl/>
        <w:jc w:val="left"/>
        <w:rPr>
          <w:rFonts w:ascii="黑体" w:eastAsia="黑体" w:hAnsi="黑体" w:hint="eastAsia"/>
          <w:color w:val="000000" w:themeColor="text1"/>
          <w:sz w:val="30"/>
          <w:szCs w:val="30"/>
        </w:rPr>
      </w:pPr>
      <w:r w:rsidRPr="008822E7">
        <w:rPr>
          <w:rFonts w:eastAsia="仿宋" w:cs="仿宋"/>
          <w:color w:val="000000" w:themeColor="text1"/>
          <w:szCs w:val="21"/>
        </w:rPr>
        <w:t>说明：个别课程或稍有</w:t>
      </w:r>
      <w:r w:rsidRPr="008822E7">
        <w:rPr>
          <w:rFonts w:eastAsia="仿宋" w:cs="仿宋" w:hint="eastAsia"/>
          <w:color w:val="000000" w:themeColor="text1"/>
          <w:szCs w:val="21"/>
        </w:rPr>
        <w:t>添加及</w:t>
      </w:r>
      <w:r w:rsidRPr="008822E7">
        <w:rPr>
          <w:rFonts w:eastAsia="仿宋" w:cs="仿宋"/>
          <w:color w:val="000000" w:themeColor="text1"/>
          <w:szCs w:val="21"/>
        </w:rPr>
        <w:t>调整，请以平台最终发布课程为准；</w:t>
      </w:r>
      <w:r>
        <w:rPr>
          <w:rFonts w:eastAsia="仿宋" w:cs="仿宋"/>
          <w:color w:val="000000" w:themeColor="text1"/>
          <w:szCs w:val="21"/>
        </w:rPr>
        <w:br/>
      </w:r>
    </w:p>
    <w:sectPr w:rsidR="00847128" w:rsidSect="00DB46BE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3DC0B2" w16cid:durableId="22165B98"/>
  <w16cid:commentId w16cid:paraId="7D1624B5" w16cid:durableId="22165BC0"/>
  <w16cid:commentId w16cid:paraId="558B2EDC" w16cid:durableId="22165BFC"/>
  <w16cid:commentId w16cid:paraId="5791988B" w16cid:durableId="22165C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75886" w14:textId="77777777" w:rsidR="00145440" w:rsidRDefault="00145440" w:rsidP="00DB46BE">
      <w:r>
        <w:separator/>
      </w:r>
    </w:p>
  </w:endnote>
  <w:endnote w:type="continuationSeparator" w:id="0">
    <w:p w14:paraId="294E3C67" w14:textId="77777777" w:rsidR="00145440" w:rsidRDefault="00145440" w:rsidP="00DB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878056"/>
      <w:docPartObj>
        <w:docPartGallery w:val="Page Numbers (Bottom of Page)"/>
        <w:docPartUnique/>
      </w:docPartObj>
    </w:sdtPr>
    <w:sdtEndPr/>
    <w:sdtContent>
      <w:p w14:paraId="3C344479" w14:textId="6AC43F26" w:rsidR="00DB46BE" w:rsidRDefault="00DB46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461" w:rsidRPr="00426461">
          <w:rPr>
            <w:noProof/>
            <w:lang w:val="zh-CN"/>
          </w:rPr>
          <w:t>5</w:t>
        </w:r>
        <w:r>
          <w:fldChar w:fldCharType="end"/>
        </w:r>
      </w:p>
    </w:sdtContent>
  </w:sdt>
  <w:p w14:paraId="3C3399D8" w14:textId="77777777" w:rsidR="00DB46BE" w:rsidRDefault="00DB46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7A802" w14:textId="77777777" w:rsidR="00145440" w:rsidRDefault="00145440" w:rsidP="00DB46BE">
      <w:r>
        <w:separator/>
      </w:r>
    </w:p>
  </w:footnote>
  <w:footnote w:type="continuationSeparator" w:id="0">
    <w:p w14:paraId="399DFBF0" w14:textId="77777777" w:rsidR="00145440" w:rsidRDefault="00145440" w:rsidP="00DB4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A3"/>
    <w:rsid w:val="000017A5"/>
    <w:rsid w:val="000211B7"/>
    <w:rsid w:val="000430A6"/>
    <w:rsid w:val="000433FF"/>
    <w:rsid w:val="000802EB"/>
    <w:rsid w:val="00084991"/>
    <w:rsid w:val="0008500E"/>
    <w:rsid w:val="000856D5"/>
    <w:rsid w:val="00086A6F"/>
    <w:rsid w:val="000A1ABF"/>
    <w:rsid w:val="000A6EAF"/>
    <w:rsid w:val="000D07D5"/>
    <w:rsid w:val="0010771F"/>
    <w:rsid w:val="00117966"/>
    <w:rsid w:val="001375A9"/>
    <w:rsid w:val="00145440"/>
    <w:rsid w:val="00145656"/>
    <w:rsid w:val="00150DAA"/>
    <w:rsid w:val="00170869"/>
    <w:rsid w:val="00195301"/>
    <w:rsid w:val="00196498"/>
    <w:rsid w:val="00196EA6"/>
    <w:rsid w:val="001E5F31"/>
    <w:rsid w:val="001F222A"/>
    <w:rsid w:val="001F3268"/>
    <w:rsid w:val="00227741"/>
    <w:rsid w:val="00257A99"/>
    <w:rsid w:val="00266936"/>
    <w:rsid w:val="002F025A"/>
    <w:rsid w:val="002F0501"/>
    <w:rsid w:val="00320BAB"/>
    <w:rsid w:val="003246B4"/>
    <w:rsid w:val="0033680A"/>
    <w:rsid w:val="0034362E"/>
    <w:rsid w:val="00351A32"/>
    <w:rsid w:val="0036030E"/>
    <w:rsid w:val="00372B36"/>
    <w:rsid w:val="00372B3F"/>
    <w:rsid w:val="00383193"/>
    <w:rsid w:val="003A1D27"/>
    <w:rsid w:val="003D1276"/>
    <w:rsid w:val="003D72A7"/>
    <w:rsid w:val="003F2C3C"/>
    <w:rsid w:val="0041265E"/>
    <w:rsid w:val="004140DF"/>
    <w:rsid w:val="00426461"/>
    <w:rsid w:val="00435715"/>
    <w:rsid w:val="0044499B"/>
    <w:rsid w:val="00451D2F"/>
    <w:rsid w:val="00460224"/>
    <w:rsid w:val="004638B1"/>
    <w:rsid w:val="00480428"/>
    <w:rsid w:val="00481C0A"/>
    <w:rsid w:val="00491C35"/>
    <w:rsid w:val="004B2077"/>
    <w:rsid w:val="004C3266"/>
    <w:rsid w:val="004D68A3"/>
    <w:rsid w:val="004F0732"/>
    <w:rsid w:val="004F7435"/>
    <w:rsid w:val="00524EEB"/>
    <w:rsid w:val="0058464A"/>
    <w:rsid w:val="005A3DCC"/>
    <w:rsid w:val="005C718E"/>
    <w:rsid w:val="005D4C1F"/>
    <w:rsid w:val="005D4CD3"/>
    <w:rsid w:val="005E601A"/>
    <w:rsid w:val="005E61A3"/>
    <w:rsid w:val="005E79D0"/>
    <w:rsid w:val="0061073D"/>
    <w:rsid w:val="006221D8"/>
    <w:rsid w:val="00635E5B"/>
    <w:rsid w:val="00647D26"/>
    <w:rsid w:val="0066267F"/>
    <w:rsid w:val="00666102"/>
    <w:rsid w:val="00694D45"/>
    <w:rsid w:val="006A7C66"/>
    <w:rsid w:val="006B4807"/>
    <w:rsid w:val="006C6374"/>
    <w:rsid w:val="006D640D"/>
    <w:rsid w:val="006D6514"/>
    <w:rsid w:val="006E61CC"/>
    <w:rsid w:val="006F6CE9"/>
    <w:rsid w:val="007165BC"/>
    <w:rsid w:val="0074691D"/>
    <w:rsid w:val="0075453D"/>
    <w:rsid w:val="00757600"/>
    <w:rsid w:val="007724BC"/>
    <w:rsid w:val="0078158C"/>
    <w:rsid w:val="007B098C"/>
    <w:rsid w:val="007E4575"/>
    <w:rsid w:val="008123FA"/>
    <w:rsid w:val="00817DCD"/>
    <w:rsid w:val="00822A36"/>
    <w:rsid w:val="00825510"/>
    <w:rsid w:val="00825F54"/>
    <w:rsid w:val="00831DAB"/>
    <w:rsid w:val="00834EFC"/>
    <w:rsid w:val="008359BD"/>
    <w:rsid w:val="00835AD9"/>
    <w:rsid w:val="00845610"/>
    <w:rsid w:val="008457B0"/>
    <w:rsid w:val="00847128"/>
    <w:rsid w:val="0085310F"/>
    <w:rsid w:val="0087490E"/>
    <w:rsid w:val="008754DB"/>
    <w:rsid w:val="008822E7"/>
    <w:rsid w:val="00893827"/>
    <w:rsid w:val="008A2628"/>
    <w:rsid w:val="008B3BE1"/>
    <w:rsid w:val="008C2C54"/>
    <w:rsid w:val="008D2528"/>
    <w:rsid w:val="00900074"/>
    <w:rsid w:val="009074F9"/>
    <w:rsid w:val="0092207E"/>
    <w:rsid w:val="009707AC"/>
    <w:rsid w:val="009844AB"/>
    <w:rsid w:val="009A0B25"/>
    <w:rsid w:val="009A614A"/>
    <w:rsid w:val="009D1668"/>
    <w:rsid w:val="009D780F"/>
    <w:rsid w:val="009F0DD9"/>
    <w:rsid w:val="009F2E8B"/>
    <w:rsid w:val="009F4DCC"/>
    <w:rsid w:val="00A225F2"/>
    <w:rsid w:val="00A360CC"/>
    <w:rsid w:val="00A43182"/>
    <w:rsid w:val="00A54A25"/>
    <w:rsid w:val="00A679DF"/>
    <w:rsid w:val="00A74464"/>
    <w:rsid w:val="00A81335"/>
    <w:rsid w:val="00A849A2"/>
    <w:rsid w:val="00A96A0C"/>
    <w:rsid w:val="00AD264B"/>
    <w:rsid w:val="00AE6311"/>
    <w:rsid w:val="00AF150B"/>
    <w:rsid w:val="00B16D8E"/>
    <w:rsid w:val="00B31DBA"/>
    <w:rsid w:val="00B52669"/>
    <w:rsid w:val="00B63A90"/>
    <w:rsid w:val="00B810AF"/>
    <w:rsid w:val="00BC4F8D"/>
    <w:rsid w:val="00BC5A0B"/>
    <w:rsid w:val="00BD0BF4"/>
    <w:rsid w:val="00BD4678"/>
    <w:rsid w:val="00C14486"/>
    <w:rsid w:val="00C15EB3"/>
    <w:rsid w:val="00C1686B"/>
    <w:rsid w:val="00C16BEC"/>
    <w:rsid w:val="00C600A8"/>
    <w:rsid w:val="00C632B9"/>
    <w:rsid w:val="00C82460"/>
    <w:rsid w:val="00C901E7"/>
    <w:rsid w:val="00CA2F20"/>
    <w:rsid w:val="00CC3673"/>
    <w:rsid w:val="00CD5FCD"/>
    <w:rsid w:val="00CD7A74"/>
    <w:rsid w:val="00CE59BB"/>
    <w:rsid w:val="00CF6D92"/>
    <w:rsid w:val="00D0268C"/>
    <w:rsid w:val="00D12FF3"/>
    <w:rsid w:val="00D17E1B"/>
    <w:rsid w:val="00D2618A"/>
    <w:rsid w:val="00D361E9"/>
    <w:rsid w:val="00D409F9"/>
    <w:rsid w:val="00D4165B"/>
    <w:rsid w:val="00D52568"/>
    <w:rsid w:val="00D658DD"/>
    <w:rsid w:val="00D822C5"/>
    <w:rsid w:val="00D87DC5"/>
    <w:rsid w:val="00DB2E78"/>
    <w:rsid w:val="00DB46BE"/>
    <w:rsid w:val="00DB5C87"/>
    <w:rsid w:val="00DC5873"/>
    <w:rsid w:val="00DE3C78"/>
    <w:rsid w:val="00DF5BFA"/>
    <w:rsid w:val="00E051AA"/>
    <w:rsid w:val="00E11A47"/>
    <w:rsid w:val="00E12767"/>
    <w:rsid w:val="00E15409"/>
    <w:rsid w:val="00E27CE3"/>
    <w:rsid w:val="00E41C01"/>
    <w:rsid w:val="00E44B4F"/>
    <w:rsid w:val="00E82D84"/>
    <w:rsid w:val="00E87313"/>
    <w:rsid w:val="00E94FA3"/>
    <w:rsid w:val="00EA11AC"/>
    <w:rsid w:val="00EA1CF0"/>
    <w:rsid w:val="00EA3FB5"/>
    <w:rsid w:val="00EB432C"/>
    <w:rsid w:val="00ED67E9"/>
    <w:rsid w:val="00F14236"/>
    <w:rsid w:val="00F51180"/>
    <w:rsid w:val="00F56FA0"/>
    <w:rsid w:val="00F71A11"/>
    <w:rsid w:val="00F840B7"/>
    <w:rsid w:val="00FA7729"/>
    <w:rsid w:val="00FB1927"/>
    <w:rsid w:val="00FC0384"/>
    <w:rsid w:val="00FC5749"/>
    <w:rsid w:val="00FD0C01"/>
    <w:rsid w:val="00FF3F4B"/>
    <w:rsid w:val="274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CF146"/>
  <w15:docId w15:val="{31BC6131-D26A-4CEF-89B0-DF41A081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pacing w:line="440" w:lineRule="exact"/>
      <w:jc w:val="center"/>
    </w:pPr>
    <w:rPr>
      <w:rFonts w:ascii="Arial Black" w:eastAsiaTheme="minorEastAsia" w:hAnsi="Arial Black" w:cstheme="minorBidi"/>
      <w:b/>
      <w:bCs/>
      <w:sz w:val="2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3"/>
    <w:rPr>
      <w:rFonts w:ascii="Arial Black" w:hAnsi="Arial Black"/>
      <w:b/>
      <w:bCs/>
      <w:sz w:val="28"/>
      <w:szCs w:val="24"/>
    </w:rPr>
  </w:style>
  <w:style w:type="paragraph" w:customStyle="1" w:styleId="A7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00CharChar">
    <w:name w:val="00正文 Char Char"/>
    <w:link w:val="00"/>
    <w:uiPriority w:val="99"/>
    <w:qFormat/>
    <w:rPr>
      <w:rFonts w:ascii="仿宋_GB2312" w:eastAsia="仿宋_GB2312" w:hAnsi="宋体"/>
      <w:color w:val="000000"/>
      <w:sz w:val="24"/>
      <w:szCs w:val="24"/>
    </w:rPr>
  </w:style>
  <w:style w:type="paragraph" w:customStyle="1" w:styleId="00">
    <w:name w:val="00正文"/>
    <w:basedOn w:val="a"/>
    <w:link w:val="00CharChar"/>
    <w:uiPriority w:val="99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 w:cstheme="minorBidi"/>
      <w:color w:val="000000"/>
      <w:sz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24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824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82460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824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82460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C8246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C824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E3511-DBAA-4B03-981C-0558FE2F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LINXI</dc:creator>
  <cp:lastModifiedBy>ZRF</cp:lastModifiedBy>
  <cp:revision>5</cp:revision>
  <cp:lastPrinted>2020-03-19T07:53:00Z</cp:lastPrinted>
  <dcterms:created xsi:type="dcterms:W3CDTF">2020-05-28T08:04:00Z</dcterms:created>
  <dcterms:modified xsi:type="dcterms:W3CDTF">2020-05-28T08:05:00Z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