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商学院2022年（下）</w:t>
      </w:r>
      <w:r>
        <w:rPr>
          <w:rFonts w:hint="eastAsia"/>
          <w:b/>
          <w:sz w:val="30"/>
          <w:szCs w:val="30"/>
        </w:rPr>
        <w:t>第八周</w:t>
      </w:r>
      <w:r>
        <w:rPr>
          <w:b/>
          <w:sz w:val="30"/>
          <w:szCs w:val="30"/>
        </w:rPr>
        <w:t>工作安排</w:t>
      </w:r>
    </w:p>
    <w:p>
      <w:pPr>
        <w:pStyle w:val="9"/>
        <w:numPr>
          <w:ilvl w:val="0"/>
          <w:numId w:val="1"/>
        </w:numPr>
        <w:spacing w:line="360" w:lineRule="auto"/>
      </w:pPr>
      <w:bookmarkStart w:id="0" w:name="_GoBack"/>
      <w:bookmarkEnd w:id="0"/>
      <w:r>
        <w:rPr>
          <w:rFonts w:hint="eastAsia"/>
        </w:rPr>
        <w:t>关于组织收听收看党的二十大开幕式盛况的通知，请各支部于10月17日（周一）17时前汇总收听收看大会盛况的情况材料（图文并茂，字数1000字以内，注明“收听收看党的二十大盛况+单位名称”）及时上报。</w:t>
      </w:r>
    </w:p>
    <w:p>
      <w:pPr>
        <w:pStyle w:val="9"/>
        <w:numPr>
          <w:ilvl w:val="0"/>
          <w:numId w:val="1"/>
        </w:numPr>
        <w:spacing w:line="360" w:lineRule="auto"/>
      </w:pPr>
      <w:r>
        <w:rPr>
          <w:rFonts w:hint="eastAsia"/>
        </w:rPr>
        <w:t>10月18日（周二）下午是教职工业务学习时间，请各教研室主任组织好业务学习活动。</w:t>
      </w:r>
    </w:p>
    <w:p>
      <w:pPr>
        <w:pStyle w:val="9"/>
        <w:numPr>
          <w:ilvl w:val="0"/>
          <w:numId w:val="1"/>
        </w:numPr>
        <w:spacing w:line="360" w:lineRule="auto"/>
        <w:rPr>
          <w:highlight w:val="none"/>
        </w:rPr>
      </w:pPr>
      <w:r>
        <w:rPr>
          <w:rFonts w:hint="eastAsia"/>
          <w:highlight w:val="none"/>
        </w:rPr>
        <w:t>10月18日（周二）下午党员政治理论学习内容如下</w:t>
      </w:r>
      <w:r>
        <w:rPr>
          <w:rFonts w:hint="default"/>
          <w:highlight w:val="none"/>
        </w:rPr>
        <w:t>：</w:t>
      </w:r>
      <w:r>
        <w:rPr>
          <w:highlight w:val="none"/>
        </w:rPr>
        <w:t>（1）</w:t>
      </w:r>
      <w:r>
        <w:rPr>
          <w:rFonts w:hint="eastAsia"/>
          <w:highlight w:val="none"/>
        </w:rPr>
        <w:t>党的二十大报告（实录全文）</w:t>
      </w:r>
      <w:r>
        <w:rPr>
          <w:rFonts w:hint="default"/>
          <w:highlight w:val="none"/>
        </w:rPr>
        <w:t>；</w:t>
      </w:r>
      <w:r>
        <w:rPr>
          <w:rFonts w:hint="eastAsia"/>
          <w:highlight w:val="none"/>
        </w:rPr>
        <w:t>（2</w:t>
      </w:r>
      <w:r>
        <w:rPr>
          <w:rFonts w:hint="default"/>
          <w:highlight w:val="none"/>
        </w:rPr>
        <w:t>）</w:t>
      </w:r>
      <w:r>
        <w:rPr>
          <w:rFonts w:hint="eastAsia"/>
          <w:highlight w:val="none"/>
        </w:rPr>
        <w:t>习近平总书记在参加党的二十大广西代表团讨论时的重要讲话精神。</w:t>
      </w:r>
    </w:p>
    <w:p>
      <w:pPr>
        <w:pStyle w:val="9"/>
        <w:numPr>
          <w:ilvl w:val="0"/>
          <w:numId w:val="1"/>
        </w:numPr>
        <w:spacing w:line="360" w:lineRule="auto"/>
      </w:pPr>
      <w:r>
        <w:t>接教务处通知，</w:t>
      </w:r>
      <w:r>
        <w:rPr>
          <w:rFonts w:ascii="宋体" w:hAnsi="宋体" w:eastAsia="宋体" w:cs="宋体"/>
          <w:sz w:val="24"/>
          <w:szCs w:val="24"/>
        </w:rPr>
        <w:t>自10月17日（第八教学周周一）开始，新老校区教学全部转入线上教学，任课教师按教务管理系统中的课表安排开展线上教学。请各</w:t>
      </w:r>
      <w:r>
        <w:rPr>
          <w:rFonts w:cs="宋体"/>
          <w:sz w:val="24"/>
          <w:szCs w:val="24"/>
        </w:rPr>
        <w:t>教研室主任</w:t>
      </w:r>
      <w:r>
        <w:rPr>
          <w:rFonts w:ascii="宋体" w:hAnsi="宋体" w:eastAsia="宋体" w:cs="宋体"/>
          <w:sz w:val="24"/>
          <w:szCs w:val="24"/>
        </w:rPr>
        <w:t>于10月2</w:t>
      </w:r>
      <w:r>
        <w:rPr>
          <w:rFonts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>日（第九教学周周</w:t>
      </w:r>
      <w:r>
        <w:rPr>
          <w:rFonts w:cs="宋体"/>
          <w:sz w:val="24"/>
          <w:szCs w:val="24"/>
        </w:rPr>
        <w:t>一</w:t>
      </w:r>
      <w:r>
        <w:rPr>
          <w:rFonts w:ascii="宋体" w:hAnsi="宋体" w:eastAsia="宋体" w:cs="宋体"/>
          <w:sz w:val="24"/>
          <w:szCs w:val="24"/>
        </w:rPr>
        <w:t>）下午17：00前，将上一周《2022-2023学年第一学期线上教学周报表》、上课截图及线上教</w:t>
      </w:r>
      <w:r>
        <w:t>学周总结打包发至系办宋丽萍。</w:t>
      </w:r>
    </w:p>
    <w:p>
      <w:pPr>
        <w:pStyle w:val="9"/>
        <w:numPr>
          <w:ilvl w:val="0"/>
          <w:numId w:val="1"/>
        </w:numPr>
        <w:spacing w:line="360" w:lineRule="auto"/>
        <w:rPr>
          <w:b/>
          <w:highlight w:val="none"/>
        </w:rPr>
      </w:pPr>
      <w:r>
        <w:rPr>
          <w:highlight w:val="none"/>
        </w:rPr>
        <w:t>就业工作:</w:t>
      </w:r>
      <w:r>
        <w:rPr>
          <w:rFonts w:hint="eastAsia"/>
          <w:highlight w:val="none"/>
        </w:rPr>
        <w:t>持续跟进就2021届毕业生就业率，启动2022届毕业生就业工作。</w:t>
      </w:r>
    </w:p>
    <w:p>
      <w:pPr>
        <w:pStyle w:val="9"/>
        <w:numPr>
          <w:ilvl w:val="0"/>
          <w:numId w:val="1"/>
        </w:numPr>
        <w:spacing w:line="360" w:lineRule="auto"/>
        <w:rPr>
          <w:b/>
          <w:highlight w:val="none"/>
        </w:rPr>
      </w:pPr>
      <w:r>
        <w:rPr>
          <w:rFonts w:cs="宋体"/>
          <w:sz w:val="24"/>
          <w:szCs w:val="24"/>
          <w:highlight w:val="none"/>
        </w:rPr>
        <w:t>补考通知：</w:t>
      </w:r>
      <w:r>
        <w:rPr>
          <w:rFonts w:ascii="宋体" w:hAnsi="宋体" w:eastAsia="宋体" w:cs="宋体"/>
          <w:sz w:val="24"/>
          <w:szCs w:val="24"/>
          <w:highlight w:val="none"/>
        </w:rPr>
        <w:t>原定于10月18日（本周二）下午举行的2021-2022学年第二学期的补考暂缓举行，具体组织时间另行通知</w:t>
      </w:r>
      <w:r>
        <w:rPr>
          <w:b/>
          <w:highlight w:val="none"/>
        </w:rPr>
        <w:t>。</w:t>
      </w:r>
    </w:p>
    <w:p>
      <w:pPr>
        <w:pStyle w:val="9"/>
        <w:numPr>
          <w:ilvl w:val="0"/>
          <w:numId w:val="1"/>
        </w:numPr>
        <w:spacing w:line="360" w:lineRule="auto"/>
      </w:pPr>
      <w:r>
        <w:t>数据平台采集工作：</w:t>
      </w:r>
      <w:r>
        <w:rPr>
          <w:rFonts w:hint="eastAsia"/>
        </w:rPr>
        <w:t>请随时关注最新通知，及时按要求完善填报数据。</w:t>
      </w:r>
    </w:p>
    <w:p>
      <w:pPr>
        <w:pStyle w:val="9"/>
        <w:numPr>
          <w:ilvl w:val="0"/>
          <w:numId w:val="1"/>
        </w:numPr>
        <w:spacing w:line="360" w:lineRule="auto"/>
      </w:pPr>
      <w:r>
        <w:t>实习管理:</w:t>
      </w:r>
      <w:r>
        <w:rPr>
          <w:rFonts w:hint="eastAsia"/>
        </w:rPr>
        <w:t>（1）因疫情影响，暂停会计专业到校外广发财务的集中实习，调整为校内实习基地的集中实习</w:t>
      </w:r>
      <w:r>
        <w:rPr>
          <w:rFonts w:hint="default"/>
        </w:rPr>
        <w:t>或</w:t>
      </w:r>
      <w:r>
        <w:rPr>
          <w:rFonts w:hint="eastAsia"/>
        </w:rPr>
        <w:t>自主实习，请会计专业重新提交实习计划；（2）统筹推进国教的会计和市场营销两个专业的实习工作</w:t>
      </w:r>
      <w:r>
        <w:t>。</w:t>
      </w:r>
    </w:p>
    <w:p>
      <w:pPr>
        <w:pStyle w:val="9"/>
        <w:numPr>
          <w:ilvl w:val="0"/>
          <w:numId w:val="1"/>
        </w:numPr>
        <w:spacing w:line="360" w:lineRule="auto"/>
      </w:pPr>
      <w:r>
        <w:t>合作办学：请会计专业和市场营销专业做好中澳合作办学评估</w:t>
      </w:r>
      <w:r>
        <w:rPr>
          <w:rFonts w:hint="eastAsia"/>
        </w:rPr>
        <w:t>资料（按课程）归档完善工作</w:t>
      </w:r>
      <w:r>
        <w:t>。</w:t>
      </w:r>
    </w:p>
    <w:p>
      <w:pPr>
        <w:pStyle w:val="9"/>
        <w:numPr>
          <w:ilvl w:val="0"/>
          <w:numId w:val="1"/>
        </w:numPr>
        <w:spacing w:line="360" w:lineRule="auto"/>
      </w:pPr>
      <w:r>
        <w:rPr>
          <w:rFonts w:hint="eastAsia"/>
        </w:rPr>
        <w:t>1+X证书：我院会计专业已顺利完成1+X考证任务，请其他专业按计划推进，尽量争取提前完成。</w:t>
      </w:r>
    </w:p>
    <w:p>
      <w:pPr>
        <w:pStyle w:val="9"/>
        <w:numPr>
          <w:ilvl w:val="0"/>
          <w:numId w:val="1"/>
        </w:numPr>
        <w:spacing w:line="360" w:lineRule="auto"/>
      </w:pPr>
      <w:r>
        <w:rPr>
          <w:rFonts w:hint="eastAsia"/>
        </w:rPr>
        <w:t>请酒店管理和旅游管理做好2019级毕业学生161人的《茶艺师（高级）职业资格证书》邮寄工作。</w:t>
      </w:r>
    </w:p>
    <w:p>
      <w:pPr>
        <w:pStyle w:val="9"/>
        <w:numPr>
          <w:ilvl w:val="0"/>
          <w:numId w:val="1"/>
        </w:numPr>
        <w:spacing w:line="360" w:lineRule="auto"/>
      </w:pPr>
      <w:r>
        <w:t>工会工作：</w:t>
      </w:r>
      <w:r>
        <w:rPr>
          <w:rFonts w:hint="eastAsia"/>
        </w:rPr>
        <w:t>工会体检事宜，有问题请及时跟系办李袁联系。</w:t>
      </w:r>
    </w:p>
    <w:p>
      <w:pPr>
        <w:pStyle w:val="9"/>
        <w:numPr>
          <w:ilvl w:val="0"/>
          <w:numId w:val="1"/>
        </w:numPr>
        <w:spacing w:line="360" w:lineRule="auto"/>
      </w:pPr>
      <w:r>
        <w:rPr>
          <w:lang w:bidi="ar"/>
        </w:rPr>
        <w:t>请全体教职工严格按照学校要求，做好疫情防控工作。</w:t>
      </w:r>
    </w:p>
    <w:p>
      <w:pPr>
        <w:pStyle w:val="9"/>
        <w:spacing w:before="0" w:beforeAutospacing="0" w:after="0" w:afterAutospacing="0" w:line="360" w:lineRule="auto"/>
        <w:ind w:firstLine="7920" w:firstLineChars="3300"/>
        <w:rPr>
          <w:rFonts w:hint="eastAsia" w:eastAsia="宋体"/>
          <w:lang w:val="en-US" w:eastAsia="zh-CN"/>
        </w:rPr>
      </w:pPr>
      <w:r>
        <w:t>2022-</w:t>
      </w:r>
      <w:r>
        <w:rPr>
          <w:rFonts w:hint="eastAsia"/>
        </w:rPr>
        <w:t>10</w:t>
      </w:r>
      <w:r>
        <w:t>-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</w:p>
    <w:p>
      <w:pPr>
        <w:pStyle w:val="9"/>
        <w:spacing w:before="0" w:beforeAutospacing="0" w:after="0" w:afterAutospacing="0" w:line="340" w:lineRule="exact"/>
        <w:ind w:firstLine="7920" w:firstLineChars="3300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86CE1"/>
    <w:multiLevelType w:val="multilevel"/>
    <w:tmpl w:val="EBF86CE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YzFjMmM4ODUwNTIwOTliNzY3NTUzMTQyMjk2NTEifQ=="/>
  </w:docVars>
  <w:rsids>
    <w:rsidRoot w:val="3E972CF4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6A5E"/>
    <w:rsid w:val="000E04E1"/>
    <w:rsid w:val="000E0CB6"/>
    <w:rsid w:val="001015AA"/>
    <w:rsid w:val="00106A54"/>
    <w:rsid w:val="00107DC3"/>
    <w:rsid w:val="00107F69"/>
    <w:rsid w:val="001171DB"/>
    <w:rsid w:val="00124A2E"/>
    <w:rsid w:val="00124AAB"/>
    <w:rsid w:val="00145A7D"/>
    <w:rsid w:val="00146566"/>
    <w:rsid w:val="00161334"/>
    <w:rsid w:val="00162050"/>
    <w:rsid w:val="00163D4D"/>
    <w:rsid w:val="0016593B"/>
    <w:rsid w:val="00176828"/>
    <w:rsid w:val="00191A4E"/>
    <w:rsid w:val="0019310F"/>
    <w:rsid w:val="001966D0"/>
    <w:rsid w:val="0019685A"/>
    <w:rsid w:val="001A1381"/>
    <w:rsid w:val="001A42B5"/>
    <w:rsid w:val="001B0592"/>
    <w:rsid w:val="001B6E19"/>
    <w:rsid w:val="001D5FB4"/>
    <w:rsid w:val="001E2FAE"/>
    <w:rsid w:val="001E6BAC"/>
    <w:rsid w:val="001E6D3D"/>
    <w:rsid w:val="001E75D7"/>
    <w:rsid w:val="001F137B"/>
    <w:rsid w:val="00203DE3"/>
    <w:rsid w:val="00206729"/>
    <w:rsid w:val="00212DEF"/>
    <w:rsid w:val="00220DE6"/>
    <w:rsid w:val="00221F9F"/>
    <w:rsid w:val="00222539"/>
    <w:rsid w:val="00230434"/>
    <w:rsid w:val="00251BA0"/>
    <w:rsid w:val="002578A1"/>
    <w:rsid w:val="002606EB"/>
    <w:rsid w:val="002661E6"/>
    <w:rsid w:val="00273E0D"/>
    <w:rsid w:val="00276EA2"/>
    <w:rsid w:val="00281B73"/>
    <w:rsid w:val="002849A9"/>
    <w:rsid w:val="00291B46"/>
    <w:rsid w:val="002B03EF"/>
    <w:rsid w:val="002B281E"/>
    <w:rsid w:val="002B6523"/>
    <w:rsid w:val="002B6958"/>
    <w:rsid w:val="002C102E"/>
    <w:rsid w:val="002C3AC2"/>
    <w:rsid w:val="002C5DC9"/>
    <w:rsid w:val="002E01B2"/>
    <w:rsid w:val="002E08EC"/>
    <w:rsid w:val="002E2926"/>
    <w:rsid w:val="002E73BC"/>
    <w:rsid w:val="002F5807"/>
    <w:rsid w:val="003034DD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16E3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5747"/>
    <w:rsid w:val="00396A66"/>
    <w:rsid w:val="003A0D72"/>
    <w:rsid w:val="003A409E"/>
    <w:rsid w:val="003B351B"/>
    <w:rsid w:val="003B36CF"/>
    <w:rsid w:val="003B730F"/>
    <w:rsid w:val="003E6148"/>
    <w:rsid w:val="003F4775"/>
    <w:rsid w:val="0040633B"/>
    <w:rsid w:val="00406849"/>
    <w:rsid w:val="00411D96"/>
    <w:rsid w:val="004164B0"/>
    <w:rsid w:val="00421614"/>
    <w:rsid w:val="00441E87"/>
    <w:rsid w:val="00453BD7"/>
    <w:rsid w:val="004660B3"/>
    <w:rsid w:val="00470E30"/>
    <w:rsid w:val="00471657"/>
    <w:rsid w:val="00474367"/>
    <w:rsid w:val="00476C4B"/>
    <w:rsid w:val="0049338E"/>
    <w:rsid w:val="004A4E16"/>
    <w:rsid w:val="004A5095"/>
    <w:rsid w:val="004A79AB"/>
    <w:rsid w:val="004B71C2"/>
    <w:rsid w:val="004C458A"/>
    <w:rsid w:val="004D75CA"/>
    <w:rsid w:val="004E2CA4"/>
    <w:rsid w:val="004E3008"/>
    <w:rsid w:val="004F0B8A"/>
    <w:rsid w:val="004F15E3"/>
    <w:rsid w:val="004F6591"/>
    <w:rsid w:val="005070E7"/>
    <w:rsid w:val="00524990"/>
    <w:rsid w:val="0052691F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1B27"/>
    <w:rsid w:val="00586FDF"/>
    <w:rsid w:val="005A571A"/>
    <w:rsid w:val="005C1AB6"/>
    <w:rsid w:val="005C2100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21384"/>
    <w:rsid w:val="006215B9"/>
    <w:rsid w:val="0063613E"/>
    <w:rsid w:val="00643832"/>
    <w:rsid w:val="00644747"/>
    <w:rsid w:val="00646BD3"/>
    <w:rsid w:val="00652DFD"/>
    <w:rsid w:val="00663142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D1616"/>
    <w:rsid w:val="006D29E6"/>
    <w:rsid w:val="006E0C55"/>
    <w:rsid w:val="006F2D29"/>
    <w:rsid w:val="006F5943"/>
    <w:rsid w:val="00711036"/>
    <w:rsid w:val="00712600"/>
    <w:rsid w:val="007146F5"/>
    <w:rsid w:val="007152EC"/>
    <w:rsid w:val="007156CE"/>
    <w:rsid w:val="00725ED1"/>
    <w:rsid w:val="00731112"/>
    <w:rsid w:val="00732329"/>
    <w:rsid w:val="00732896"/>
    <w:rsid w:val="00732D8D"/>
    <w:rsid w:val="00734481"/>
    <w:rsid w:val="0073579B"/>
    <w:rsid w:val="0074473F"/>
    <w:rsid w:val="00745EC1"/>
    <w:rsid w:val="00746C49"/>
    <w:rsid w:val="00750D94"/>
    <w:rsid w:val="0075245D"/>
    <w:rsid w:val="00775692"/>
    <w:rsid w:val="007822E2"/>
    <w:rsid w:val="00782BC7"/>
    <w:rsid w:val="0079078C"/>
    <w:rsid w:val="00795711"/>
    <w:rsid w:val="007B399B"/>
    <w:rsid w:val="007D4227"/>
    <w:rsid w:val="007E7734"/>
    <w:rsid w:val="007F31E3"/>
    <w:rsid w:val="00811C4D"/>
    <w:rsid w:val="00827090"/>
    <w:rsid w:val="008442FC"/>
    <w:rsid w:val="0085187C"/>
    <w:rsid w:val="00857AA2"/>
    <w:rsid w:val="008638FC"/>
    <w:rsid w:val="008669E4"/>
    <w:rsid w:val="008703DD"/>
    <w:rsid w:val="00876FB6"/>
    <w:rsid w:val="00886822"/>
    <w:rsid w:val="00892EC8"/>
    <w:rsid w:val="008960AA"/>
    <w:rsid w:val="008A55ED"/>
    <w:rsid w:val="008B67A5"/>
    <w:rsid w:val="008C289A"/>
    <w:rsid w:val="008C7405"/>
    <w:rsid w:val="008D07BA"/>
    <w:rsid w:val="008D3316"/>
    <w:rsid w:val="008E370E"/>
    <w:rsid w:val="008F5F5E"/>
    <w:rsid w:val="0090494B"/>
    <w:rsid w:val="00914169"/>
    <w:rsid w:val="00916FD8"/>
    <w:rsid w:val="00934155"/>
    <w:rsid w:val="009356A1"/>
    <w:rsid w:val="00955CF4"/>
    <w:rsid w:val="00963264"/>
    <w:rsid w:val="00964727"/>
    <w:rsid w:val="0096472F"/>
    <w:rsid w:val="00965281"/>
    <w:rsid w:val="00966621"/>
    <w:rsid w:val="00970F08"/>
    <w:rsid w:val="0097125A"/>
    <w:rsid w:val="009749CD"/>
    <w:rsid w:val="00990448"/>
    <w:rsid w:val="009A108D"/>
    <w:rsid w:val="009B34E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214D2"/>
    <w:rsid w:val="00A27D59"/>
    <w:rsid w:val="00A31EA9"/>
    <w:rsid w:val="00A34E21"/>
    <w:rsid w:val="00A4002F"/>
    <w:rsid w:val="00A56DB4"/>
    <w:rsid w:val="00A62B8E"/>
    <w:rsid w:val="00A637F7"/>
    <w:rsid w:val="00A66F99"/>
    <w:rsid w:val="00A77F6A"/>
    <w:rsid w:val="00A806C7"/>
    <w:rsid w:val="00AA041F"/>
    <w:rsid w:val="00AA11C0"/>
    <w:rsid w:val="00AB33FE"/>
    <w:rsid w:val="00AB36A7"/>
    <w:rsid w:val="00AD10C6"/>
    <w:rsid w:val="00AD47E6"/>
    <w:rsid w:val="00AE0F85"/>
    <w:rsid w:val="00AE2B24"/>
    <w:rsid w:val="00AE71BE"/>
    <w:rsid w:val="00AF7491"/>
    <w:rsid w:val="00B0105F"/>
    <w:rsid w:val="00B05F91"/>
    <w:rsid w:val="00B07224"/>
    <w:rsid w:val="00B07349"/>
    <w:rsid w:val="00B15D35"/>
    <w:rsid w:val="00B3484A"/>
    <w:rsid w:val="00B407AD"/>
    <w:rsid w:val="00B473B9"/>
    <w:rsid w:val="00B47EA1"/>
    <w:rsid w:val="00B54E76"/>
    <w:rsid w:val="00B730C2"/>
    <w:rsid w:val="00B85B6D"/>
    <w:rsid w:val="00B9251F"/>
    <w:rsid w:val="00B9487A"/>
    <w:rsid w:val="00B95A7F"/>
    <w:rsid w:val="00B96ED8"/>
    <w:rsid w:val="00BA1C07"/>
    <w:rsid w:val="00BA424F"/>
    <w:rsid w:val="00BA4720"/>
    <w:rsid w:val="00BA4821"/>
    <w:rsid w:val="00BA4A8E"/>
    <w:rsid w:val="00BA55F8"/>
    <w:rsid w:val="00BB0DFE"/>
    <w:rsid w:val="00BB0E67"/>
    <w:rsid w:val="00BB661A"/>
    <w:rsid w:val="00BC4634"/>
    <w:rsid w:val="00BD592B"/>
    <w:rsid w:val="00BE2765"/>
    <w:rsid w:val="00BE397F"/>
    <w:rsid w:val="00BF2150"/>
    <w:rsid w:val="00BF29E5"/>
    <w:rsid w:val="00C11F38"/>
    <w:rsid w:val="00C1307B"/>
    <w:rsid w:val="00C21D7E"/>
    <w:rsid w:val="00C21F09"/>
    <w:rsid w:val="00C31D7E"/>
    <w:rsid w:val="00C35513"/>
    <w:rsid w:val="00C369CF"/>
    <w:rsid w:val="00C51621"/>
    <w:rsid w:val="00C51F3F"/>
    <w:rsid w:val="00C611FA"/>
    <w:rsid w:val="00C66CB9"/>
    <w:rsid w:val="00C70BD5"/>
    <w:rsid w:val="00C72259"/>
    <w:rsid w:val="00C75044"/>
    <w:rsid w:val="00C8096F"/>
    <w:rsid w:val="00C8242B"/>
    <w:rsid w:val="00C90929"/>
    <w:rsid w:val="00C93FA0"/>
    <w:rsid w:val="00C95C85"/>
    <w:rsid w:val="00CA3D71"/>
    <w:rsid w:val="00CA70E3"/>
    <w:rsid w:val="00CB2880"/>
    <w:rsid w:val="00CB4B7F"/>
    <w:rsid w:val="00CB7421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12A8"/>
    <w:rsid w:val="00D61A2B"/>
    <w:rsid w:val="00D63C28"/>
    <w:rsid w:val="00D6418B"/>
    <w:rsid w:val="00D77A04"/>
    <w:rsid w:val="00D830D4"/>
    <w:rsid w:val="00D977AE"/>
    <w:rsid w:val="00DC2390"/>
    <w:rsid w:val="00DC2BD9"/>
    <w:rsid w:val="00DD66F3"/>
    <w:rsid w:val="00DD6B33"/>
    <w:rsid w:val="00DE2457"/>
    <w:rsid w:val="00DE3F21"/>
    <w:rsid w:val="00DE58AE"/>
    <w:rsid w:val="00DF4243"/>
    <w:rsid w:val="00E03C32"/>
    <w:rsid w:val="00E05B2E"/>
    <w:rsid w:val="00E131F9"/>
    <w:rsid w:val="00E16F01"/>
    <w:rsid w:val="00E20B6E"/>
    <w:rsid w:val="00E216C8"/>
    <w:rsid w:val="00E24C97"/>
    <w:rsid w:val="00E25927"/>
    <w:rsid w:val="00E35F22"/>
    <w:rsid w:val="00E3754D"/>
    <w:rsid w:val="00E461BB"/>
    <w:rsid w:val="00E5078B"/>
    <w:rsid w:val="00E52B02"/>
    <w:rsid w:val="00E64C19"/>
    <w:rsid w:val="00E765CA"/>
    <w:rsid w:val="00E776A6"/>
    <w:rsid w:val="00E84A77"/>
    <w:rsid w:val="00E914FC"/>
    <w:rsid w:val="00EA11E9"/>
    <w:rsid w:val="00EA29C5"/>
    <w:rsid w:val="00EB51E9"/>
    <w:rsid w:val="00EC0452"/>
    <w:rsid w:val="00EC2EE1"/>
    <w:rsid w:val="00EC5619"/>
    <w:rsid w:val="00EF24C1"/>
    <w:rsid w:val="00EF4AC3"/>
    <w:rsid w:val="00EF59F9"/>
    <w:rsid w:val="00F0075A"/>
    <w:rsid w:val="00F02668"/>
    <w:rsid w:val="00F161F7"/>
    <w:rsid w:val="00F253BD"/>
    <w:rsid w:val="00F27AC2"/>
    <w:rsid w:val="00F32D3F"/>
    <w:rsid w:val="00F43C57"/>
    <w:rsid w:val="00F44506"/>
    <w:rsid w:val="00F52D4D"/>
    <w:rsid w:val="00F56914"/>
    <w:rsid w:val="00F6398B"/>
    <w:rsid w:val="00F65C89"/>
    <w:rsid w:val="00F8117C"/>
    <w:rsid w:val="00F859EF"/>
    <w:rsid w:val="00F936BC"/>
    <w:rsid w:val="00F9647A"/>
    <w:rsid w:val="00FB51C1"/>
    <w:rsid w:val="00FB5DD2"/>
    <w:rsid w:val="00FC39A0"/>
    <w:rsid w:val="00FC44E3"/>
    <w:rsid w:val="00FD0922"/>
    <w:rsid w:val="00FD5262"/>
    <w:rsid w:val="00FE45BA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57F773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8BFE2D1"/>
    <w:rsid w:val="4AF90858"/>
    <w:rsid w:val="4E57DC5E"/>
    <w:rsid w:val="4F1A2BE3"/>
    <w:rsid w:val="4F97C85F"/>
    <w:rsid w:val="4FC26D8B"/>
    <w:rsid w:val="50146BB2"/>
    <w:rsid w:val="51640EB8"/>
    <w:rsid w:val="52C64600"/>
    <w:rsid w:val="53378403"/>
    <w:rsid w:val="546524DB"/>
    <w:rsid w:val="57B7EF33"/>
    <w:rsid w:val="57DFCEEB"/>
    <w:rsid w:val="59AE8737"/>
    <w:rsid w:val="5B778447"/>
    <w:rsid w:val="5B974B4A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7FEF9D2"/>
    <w:rsid w:val="781B6D1E"/>
    <w:rsid w:val="78296E60"/>
    <w:rsid w:val="789FC2F0"/>
    <w:rsid w:val="78FC5C95"/>
    <w:rsid w:val="79BBDD4D"/>
    <w:rsid w:val="7A3FCB70"/>
    <w:rsid w:val="7AFF58A8"/>
    <w:rsid w:val="7B813751"/>
    <w:rsid w:val="7BFB11F6"/>
    <w:rsid w:val="7BFD2E77"/>
    <w:rsid w:val="7CEA491B"/>
    <w:rsid w:val="7DAE18E7"/>
    <w:rsid w:val="7DE3FC93"/>
    <w:rsid w:val="7DEF26E7"/>
    <w:rsid w:val="7DFEA532"/>
    <w:rsid w:val="7DFF464D"/>
    <w:rsid w:val="7E4F91FC"/>
    <w:rsid w:val="7E6A161E"/>
    <w:rsid w:val="7E7E67CA"/>
    <w:rsid w:val="7EA20CDF"/>
    <w:rsid w:val="7EAC990D"/>
    <w:rsid w:val="7EEE4EDB"/>
    <w:rsid w:val="7EF6BADC"/>
    <w:rsid w:val="7F7FF463"/>
    <w:rsid w:val="7FA9852E"/>
    <w:rsid w:val="7FAB6347"/>
    <w:rsid w:val="7FCFF1FC"/>
    <w:rsid w:val="7FDAA2D1"/>
    <w:rsid w:val="7FFB4C0C"/>
    <w:rsid w:val="7FFBC86F"/>
    <w:rsid w:val="7FFD6C5F"/>
    <w:rsid w:val="7FFEB3F4"/>
    <w:rsid w:val="8DFDD65E"/>
    <w:rsid w:val="8FE7232C"/>
    <w:rsid w:val="9AEF0539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29E19A5"/>
    <w:rsid w:val="D3BA3B9F"/>
    <w:rsid w:val="D9F973B1"/>
    <w:rsid w:val="DBBF2C9A"/>
    <w:rsid w:val="DEF5FD29"/>
    <w:rsid w:val="DEF9E955"/>
    <w:rsid w:val="DF361EDA"/>
    <w:rsid w:val="DFDF4FFB"/>
    <w:rsid w:val="DFE566BB"/>
    <w:rsid w:val="DFFF2FF5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5B708A5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BF99DF"/>
    <w:rsid w:val="FDD76443"/>
    <w:rsid w:val="FE769BFB"/>
    <w:rsid w:val="FE8746DE"/>
    <w:rsid w:val="FEAF7D36"/>
    <w:rsid w:val="FF1ED9ED"/>
    <w:rsid w:val="FF2C1C31"/>
    <w:rsid w:val="FF3F0258"/>
    <w:rsid w:val="FF937737"/>
    <w:rsid w:val="FFC90155"/>
    <w:rsid w:val="FFDD6283"/>
    <w:rsid w:val="FFDD785C"/>
    <w:rsid w:val="FFE2AE46"/>
    <w:rsid w:val="FFE90108"/>
    <w:rsid w:val="FFEFBC60"/>
    <w:rsid w:val="FFF55E6D"/>
    <w:rsid w:val="FFF7E6B2"/>
    <w:rsid w:val="FFFA9DE4"/>
    <w:rsid w:val="FFFB7F4E"/>
    <w:rsid w:val="FFFC24A2"/>
    <w:rsid w:val="FFFDBBE5"/>
    <w:rsid w:val="FFFF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2"/>
    <w:qFormat/>
    <w:uiPriority w:val="0"/>
    <w:pPr>
      <w:ind w:left="100" w:leftChars="2500"/>
    </w:pPr>
  </w:style>
  <w:style w:type="paragraph" w:styleId="6">
    <w:name w:val="Balloon Text"/>
    <w:basedOn w:val="1"/>
    <w:link w:val="31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474747"/>
      <w:sz w:val="24"/>
      <w:szCs w:val="24"/>
      <w:u w:val="none"/>
    </w:rPr>
  </w:style>
  <w:style w:type="character" w:styleId="14">
    <w:name w:val="Hyperlink"/>
    <w:basedOn w:val="11"/>
    <w:qFormat/>
    <w:uiPriority w:val="0"/>
    <w:rPr>
      <w:color w:val="474747"/>
      <w:sz w:val="18"/>
      <w:szCs w:val="18"/>
      <w:u w:val="none"/>
    </w:rPr>
  </w:style>
  <w:style w:type="character" w:customStyle="1" w:styleId="15">
    <w:name w:val="article_title"/>
    <w:basedOn w:val="11"/>
    <w:qFormat/>
    <w:uiPriority w:val="0"/>
  </w:style>
  <w:style w:type="character" w:customStyle="1" w:styleId="16">
    <w:name w:val="item-name"/>
    <w:basedOn w:val="11"/>
    <w:qFormat/>
    <w:uiPriority w:val="0"/>
  </w:style>
  <w:style w:type="character" w:customStyle="1" w:styleId="17">
    <w:name w:val="item-name1"/>
    <w:basedOn w:val="11"/>
    <w:qFormat/>
    <w:uiPriority w:val="0"/>
  </w:style>
  <w:style w:type="character" w:customStyle="1" w:styleId="18">
    <w:name w:val="xubox_tabnow"/>
    <w:basedOn w:val="11"/>
    <w:qFormat/>
    <w:uiPriority w:val="0"/>
    <w:rPr>
      <w:bdr w:val="single" w:color="CCCCCC" w:sz="6" w:space="0"/>
      <w:shd w:val="clear" w:color="auto" w:fill="FFFFFF"/>
    </w:rPr>
  </w:style>
  <w:style w:type="character" w:customStyle="1" w:styleId="19">
    <w:name w:val="layui-laypage-curr"/>
    <w:basedOn w:val="11"/>
    <w:qFormat/>
    <w:uiPriority w:val="0"/>
  </w:style>
  <w:style w:type="character" w:customStyle="1" w:styleId="20">
    <w:name w:val="pubdate-month"/>
    <w:basedOn w:val="11"/>
    <w:qFormat/>
    <w:uiPriority w:val="0"/>
    <w:rPr>
      <w:color w:val="FFFFFF"/>
      <w:sz w:val="24"/>
      <w:szCs w:val="24"/>
      <w:shd w:val="clear" w:color="auto" w:fill="CC0000"/>
    </w:rPr>
  </w:style>
  <w:style w:type="paragraph" w:customStyle="1" w:styleId="21">
    <w:name w:val="p_text_indent_2"/>
    <w:basedOn w:val="1"/>
    <w:qFormat/>
    <w:uiPriority w:val="0"/>
    <w:pPr>
      <w:ind w:firstLine="420"/>
      <w:jc w:val="left"/>
    </w:pPr>
    <w:rPr>
      <w:rFonts w:cs="Times New Roman"/>
      <w:kern w:val="0"/>
    </w:rPr>
  </w:style>
  <w:style w:type="character" w:customStyle="1" w:styleId="22">
    <w:name w:val="pubdate-day"/>
    <w:basedOn w:val="11"/>
    <w:qFormat/>
    <w:uiPriority w:val="0"/>
    <w:rPr>
      <w:shd w:val="clear" w:color="auto" w:fill="F2F2F2"/>
    </w:rPr>
  </w:style>
  <w:style w:type="character" w:customStyle="1" w:styleId="23">
    <w:name w:val="column_anchor"/>
    <w:basedOn w:val="11"/>
    <w:qFormat/>
    <w:uiPriority w:val="0"/>
  </w:style>
  <w:style w:type="character" w:customStyle="1" w:styleId="24">
    <w:name w:val="article_title7"/>
    <w:basedOn w:val="11"/>
    <w:qFormat/>
    <w:uiPriority w:val="0"/>
    <w:rPr>
      <w:sz w:val="33"/>
      <w:szCs w:val="33"/>
    </w:rPr>
  </w:style>
  <w:style w:type="character" w:customStyle="1" w:styleId="25">
    <w:name w:val="zt1"/>
    <w:basedOn w:val="11"/>
    <w:qFormat/>
    <w:uiPriority w:val="0"/>
    <w:rPr>
      <w:color w:val="666666"/>
      <w:sz w:val="21"/>
      <w:szCs w:val="21"/>
    </w:rPr>
  </w:style>
  <w:style w:type="character" w:customStyle="1" w:styleId="26">
    <w:name w:val="article_publishdate1"/>
    <w:basedOn w:val="11"/>
    <w:qFormat/>
    <w:uiPriority w:val="0"/>
    <w:rPr>
      <w:color w:val="666666"/>
    </w:rPr>
  </w:style>
  <w:style w:type="character" w:customStyle="1" w:styleId="27">
    <w:name w:val="wp_visitcount1"/>
    <w:basedOn w:val="11"/>
    <w:qFormat/>
    <w:uiPriority w:val="0"/>
    <w:rPr>
      <w:vanish/>
    </w:rPr>
  </w:style>
  <w:style w:type="character" w:customStyle="1" w:styleId="28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日期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3">
    <w:name w:val="zt"/>
    <w:basedOn w:val="11"/>
    <w:qFormat/>
    <w:uiPriority w:val="0"/>
  </w:style>
  <w:style w:type="character" w:customStyle="1" w:styleId="34">
    <w:name w:val="article_publishdate"/>
    <w:basedOn w:val="11"/>
    <w:uiPriority w:val="0"/>
  </w:style>
  <w:style w:type="character" w:customStyle="1" w:styleId="35">
    <w:name w:val="article_author"/>
    <w:basedOn w:val="11"/>
    <w:uiPriority w:val="0"/>
  </w:style>
  <w:style w:type="character" w:customStyle="1" w:styleId="36">
    <w:name w:val="article_source"/>
    <w:basedOn w:val="11"/>
    <w:uiPriority w:val="0"/>
  </w:style>
  <w:style w:type="character" w:customStyle="1" w:styleId="37">
    <w:name w:val="wp_visitcount"/>
    <w:basedOn w:val="11"/>
    <w:uiPriority w:val="0"/>
  </w:style>
  <w:style w:type="paragraph" w:customStyle="1" w:styleId="3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9">
    <w:name w:val="标题 1 字符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4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730</Words>
  <Characters>791</Characters>
  <Lines>6</Lines>
  <Paragraphs>1</Paragraphs>
  <TotalTime>1</TotalTime>
  <ScaleCrop>false</ScaleCrop>
  <LinksUpToDate>false</LinksUpToDate>
  <CharactersWithSpaces>791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2021-11-19T10:48:00Z</dcterms:created>
  <dc:creator>123</dc:creator>
  <cp:lastModifiedBy>Administrator</cp:lastModifiedBy>
  <cp:lastPrinted>2022-09-21T06:20:00Z</cp:lastPrinted>
  <dcterms:modified xsi:type="dcterms:W3CDTF">2022-10-17T13:19:00Z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